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55"/>
          <w:szCs w:val="55"/>
        </w:rPr>
        <w:t>中国注册会计师审计准则第</w:t>
      </w:r>
      <w:r w:rsidRPr="0004046D">
        <w:rPr>
          <w:rFonts w:ascii="Arial" w:eastAsia="宋体" w:hAnsi="Arial" w:cs="Arial"/>
          <w:color w:val="000000"/>
          <w:kern w:val="0"/>
          <w:sz w:val="55"/>
          <w:szCs w:val="55"/>
        </w:rPr>
        <w:t>1601</w:t>
      </w:r>
      <w:r w:rsidRPr="0004046D">
        <w:rPr>
          <w:rFonts w:ascii="Courier New" w:eastAsia="宋体" w:hAnsi="Courier New" w:cs="Arial"/>
          <w:color w:val="000000"/>
          <w:kern w:val="0"/>
          <w:sz w:val="55"/>
          <w:szCs w:val="55"/>
        </w:rPr>
        <w:t>号</w:t>
      </w:r>
      <w:r w:rsidRPr="0004046D">
        <w:rPr>
          <w:rFonts w:ascii="Arial" w:eastAsia="宋体" w:hAnsi="Arial" w:cs="Arial"/>
          <w:color w:val="000000"/>
          <w:kern w:val="0"/>
          <w:sz w:val="55"/>
          <w:szCs w:val="55"/>
        </w:rPr>
        <w:t>——</w:t>
      </w:r>
      <w:r w:rsidRPr="0004046D">
        <w:rPr>
          <w:rFonts w:ascii="Courier New" w:eastAsia="宋体" w:hAnsi="Courier New" w:cs="Arial"/>
          <w:color w:val="000000"/>
          <w:kern w:val="0"/>
          <w:sz w:val="55"/>
          <w:szCs w:val="55"/>
        </w:rPr>
        <w:t>审计特殊目的财务报表的特殊考虑</w:t>
      </w:r>
      <w:r w:rsidRPr="0004046D">
        <w:rPr>
          <w:rFonts w:ascii="Courier New" w:eastAsia="宋体" w:hAnsi="Courier New" w:cs="Arial"/>
          <w:color w:val="000000"/>
          <w:kern w:val="0"/>
          <w:sz w:val="35"/>
          <w:szCs w:val="35"/>
        </w:rPr>
        <w:t>（</w:t>
      </w:r>
      <w:r w:rsidRPr="0004046D">
        <w:rPr>
          <w:rFonts w:ascii="Arial" w:eastAsia="宋体" w:hAnsi="Arial" w:cs="Arial"/>
          <w:color w:val="000000"/>
          <w:kern w:val="0"/>
          <w:sz w:val="35"/>
          <w:szCs w:val="35"/>
        </w:rPr>
        <w:t>2021</w:t>
      </w:r>
      <w:r w:rsidRPr="0004046D">
        <w:rPr>
          <w:rFonts w:ascii="Courier New" w:eastAsia="宋体" w:hAnsi="Courier New" w:cs="Arial"/>
          <w:color w:val="000000"/>
          <w:kern w:val="0"/>
          <w:sz w:val="35"/>
          <w:szCs w:val="35"/>
        </w:rPr>
        <w:t>年</w:t>
      </w:r>
      <w:r w:rsidRPr="0004046D">
        <w:rPr>
          <w:rFonts w:ascii="Arial" w:eastAsia="宋体" w:hAnsi="Arial" w:cs="Arial"/>
          <w:color w:val="000000"/>
          <w:kern w:val="0"/>
          <w:sz w:val="35"/>
          <w:szCs w:val="35"/>
        </w:rPr>
        <w:t>12</w:t>
      </w:r>
      <w:r w:rsidRPr="0004046D">
        <w:rPr>
          <w:rFonts w:ascii="Courier New" w:eastAsia="宋体" w:hAnsi="Courier New" w:cs="Arial"/>
          <w:color w:val="000000"/>
          <w:kern w:val="0"/>
          <w:sz w:val="35"/>
          <w:szCs w:val="35"/>
        </w:rPr>
        <w:t>月</w:t>
      </w:r>
      <w:r w:rsidRPr="0004046D">
        <w:rPr>
          <w:rFonts w:ascii="Arial" w:eastAsia="宋体" w:hAnsi="Arial" w:cs="Arial"/>
          <w:color w:val="000000"/>
          <w:kern w:val="0"/>
          <w:sz w:val="35"/>
          <w:szCs w:val="35"/>
        </w:rPr>
        <w:t>9</w:t>
      </w:r>
      <w:r w:rsidRPr="0004046D">
        <w:rPr>
          <w:rFonts w:ascii="Courier New" w:eastAsia="宋体" w:hAnsi="Courier New" w:cs="Arial"/>
          <w:color w:val="000000"/>
          <w:kern w:val="0"/>
          <w:sz w:val="35"/>
          <w:szCs w:val="35"/>
        </w:rPr>
        <w:t>日修订）</w:t>
      </w:r>
    </w:p>
    <w:p w:rsidR="0004046D" w:rsidRDefault="0004046D" w:rsidP="0004046D">
      <w:pPr>
        <w:widowControl/>
        <w:shd w:val="clear" w:color="auto" w:fill="FFFFFF"/>
        <w:jc w:val="left"/>
        <w:rPr>
          <w:rFonts w:ascii="Courier New" w:eastAsia="宋体" w:hAnsi="Courier New" w:cs="Arial" w:hint="eastAsia"/>
          <w:color w:val="000000"/>
          <w:kern w:val="0"/>
          <w:sz w:val="40"/>
          <w:szCs w:val="40"/>
        </w:rPr>
      </w:pPr>
      <w:r w:rsidRPr="0004046D">
        <w:rPr>
          <w:rFonts w:ascii="Courier New" w:eastAsia="宋体" w:hAnsi="Courier New" w:cs="Arial"/>
          <w:color w:val="000000"/>
          <w:kern w:val="0"/>
          <w:sz w:val="40"/>
          <w:szCs w:val="40"/>
        </w:rPr>
        <w:t>第一章总则</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第一条为了规范注册会计师在执行特殊目的财务报表审计中的特殊考虑，制定本准则。</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第二条中国注册会计师审计准则第</w:t>
      </w:r>
      <w:r w:rsidRPr="0004046D">
        <w:rPr>
          <w:rFonts w:ascii="Arial" w:eastAsia="宋体" w:hAnsi="Arial" w:cs="Arial"/>
          <w:color w:val="000000"/>
          <w:kern w:val="0"/>
          <w:sz w:val="35"/>
          <w:szCs w:val="35"/>
        </w:rPr>
        <w:t>1101</w:t>
      </w:r>
      <w:r w:rsidRPr="0004046D">
        <w:rPr>
          <w:rFonts w:ascii="Courier New" w:eastAsia="宋体" w:hAnsi="Courier New" w:cs="Arial"/>
          <w:color w:val="000000"/>
          <w:kern w:val="0"/>
          <w:sz w:val="35"/>
          <w:szCs w:val="35"/>
        </w:rPr>
        <w:t>号至第</w:t>
      </w:r>
      <w:r w:rsidRPr="0004046D">
        <w:rPr>
          <w:rFonts w:ascii="Arial" w:eastAsia="宋体" w:hAnsi="Arial" w:cs="Arial"/>
          <w:color w:val="000000"/>
          <w:kern w:val="0"/>
          <w:sz w:val="35"/>
          <w:szCs w:val="35"/>
        </w:rPr>
        <w:t>1521</w:t>
      </w:r>
      <w:r w:rsidRPr="0004046D">
        <w:rPr>
          <w:rFonts w:ascii="Courier New" w:eastAsia="宋体" w:hAnsi="Courier New" w:cs="Arial"/>
          <w:color w:val="000000"/>
          <w:kern w:val="0"/>
          <w:sz w:val="35"/>
          <w:szCs w:val="35"/>
        </w:rPr>
        <w:t>号适用于财务报表审计。本准则规范的是注册会计师运用这些审计准则对特殊目的财务报表进行审计时的特殊考虑。</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第三条本准则是针对整套特殊目的财务报表审计制定的。《中国注册会计师审计准则第</w:t>
      </w:r>
      <w:r w:rsidRPr="0004046D">
        <w:rPr>
          <w:rFonts w:ascii="Arial" w:eastAsia="宋体" w:hAnsi="Arial" w:cs="Arial"/>
          <w:color w:val="000000"/>
          <w:kern w:val="0"/>
          <w:sz w:val="35"/>
          <w:szCs w:val="35"/>
        </w:rPr>
        <w:t>1603</w:t>
      </w:r>
      <w:r w:rsidRPr="0004046D">
        <w:rPr>
          <w:rFonts w:ascii="Courier New" w:eastAsia="宋体" w:hAnsi="Courier New" w:cs="Arial"/>
          <w:color w:val="000000"/>
          <w:kern w:val="0"/>
          <w:sz w:val="35"/>
          <w:szCs w:val="35"/>
        </w:rPr>
        <w:t>号</w:t>
      </w:r>
      <w:r w:rsidRPr="0004046D">
        <w:rPr>
          <w:rFonts w:ascii="Arial" w:eastAsia="宋体" w:hAnsi="Arial" w:cs="Arial"/>
          <w:color w:val="000000"/>
          <w:kern w:val="0"/>
          <w:sz w:val="35"/>
          <w:szCs w:val="35"/>
        </w:rPr>
        <w:t>——</w:t>
      </w:r>
      <w:r w:rsidRPr="0004046D">
        <w:rPr>
          <w:rFonts w:ascii="Courier New" w:eastAsia="宋体" w:hAnsi="Courier New" w:cs="Arial"/>
          <w:color w:val="000000"/>
          <w:kern w:val="0"/>
          <w:sz w:val="35"/>
          <w:szCs w:val="35"/>
        </w:rPr>
        <w:t>审计单一财务报表和财务报表特定要素的特殊考虑》规范注册会计师对单一财务报表和财务报表的特定要素、特定账户或特定项目审计相关的特殊考虑。</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第四条本准则并不取代其他审计准则的规定，也未涵盖注册会计师在执行特殊目的财务报表审计时，需要根据具体情况</w:t>
      </w:r>
      <w:proofErr w:type="gramStart"/>
      <w:r w:rsidRPr="0004046D">
        <w:rPr>
          <w:rFonts w:ascii="Courier New" w:eastAsia="宋体" w:hAnsi="Courier New" w:cs="Arial"/>
          <w:color w:val="000000"/>
          <w:kern w:val="0"/>
          <w:sz w:val="35"/>
          <w:szCs w:val="35"/>
        </w:rPr>
        <w:t>作出</w:t>
      </w:r>
      <w:proofErr w:type="gramEnd"/>
      <w:r w:rsidRPr="0004046D">
        <w:rPr>
          <w:rFonts w:ascii="Courier New" w:eastAsia="宋体" w:hAnsi="Courier New" w:cs="Arial"/>
          <w:color w:val="000000"/>
          <w:kern w:val="0"/>
          <w:sz w:val="35"/>
          <w:szCs w:val="35"/>
        </w:rPr>
        <w:t>的所有特殊考虑。</w:t>
      </w:r>
    </w:p>
    <w:p w:rsidR="0004046D" w:rsidRDefault="0004046D" w:rsidP="0004046D">
      <w:pPr>
        <w:widowControl/>
        <w:shd w:val="clear" w:color="auto" w:fill="FFFFFF"/>
        <w:jc w:val="left"/>
        <w:rPr>
          <w:rFonts w:ascii="Courier New" w:eastAsia="宋体" w:hAnsi="Courier New" w:cs="Arial" w:hint="eastAsia"/>
          <w:color w:val="000000"/>
          <w:kern w:val="0"/>
          <w:sz w:val="40"/>
          <w:szCs w:val="40"/>
        </w:rPr>
      </w:pPr>
      <w:r w:rsidRPr="0004046D">
        <w:rPr>
          <w:rFonts w:ascii="Courier New" w:eastAsia="宋体" w:hAnsi="Courier New" w:cs="Arial"/>
          <w:color w:val="000000"/>
          <w:kern w:val="0"/>
          <w:sz w:val="40"/>
          <w:szCs w:val="40"/>
        </w:rPr>
        <w:t>第二章定义</w:t>
      </w:r>
    </w:p>
    <w:p w:rsidR="0004046D" w:rsidRPr="0004046D" w:rsidRDefault="0004046D" w:rsidP="0004046D">
      <w:pPr>
        <w:widowControl/>
        <w:shd w:val="clear" w:color="auto" w:fill="FFFFFF"/>
        <w:jc w:val="left"/>
        <w:rPr>
          <w:rFonts w:ascii="Arial" w:eastAsia="宋体" w:hAnsi="Arial" w:cs="Arial"/>
          <w:color w:val="000000"/>
          <w:kern w:val="0"/>
          <w:sz w:val="24"/>
          <w:szCs w:val="24"/>
        </w:rPr>
      </w:pPr>
      <w:r w:rsidRPr="0004046D">
        <w:rPr>
          <w:rFonts w:ascii="Courier New" w:eastAsia="宋体" w:hAnsi="Courier New" w:cs="Arial"/>
          <w:color w:val="000000"/>
          <w:kern w:val="0"/>
          <w:sz w:val="35"/>
          <w:szCs w:val="35"/>
        </w:rPr>
        <w:t>第五条特殊目的财务报表，是指按照特殊目的编制基础编制的财务报表。</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lastRenderedPageBreak/>
        <w:t>第六条特殊目的编制基础，是指旨在满足财务报表特定使用者财务信息需求的财务报告编制基础，包括计税核算基础、监管机构的要求和合同约定等。</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第七条本准则所称财务报表，是指整套特殊目的财务报表，包括相关披露。财务报告编制基础决定了财务报表的内容和结构，以及整套财务报表的构成。</w:t>
      </w:r>
    </w:p>
    <w:p w:rsidR="0004046D" w:rsidRDefault="0004046D" w:rsidP="0004046D">
      <w:pPr>
        <w:widowControl/>
        <w:shd w:val="clear" w:color="auto" w:fill="FFFFFF"/>
        <w:jc w:val="left"/>
        <w:rPr>
          <w:rFonts w:ascii="Courier New" w:eastAsia="宋体" w:hAnsi="Courier New" w:cs="Arial" w:hint="eastAsia"/>
          <w:color w:val="000000"/>
          <w:kern w:val="0"/>
          <w:sz w:val="40"/>
          <w:szCs w:val="40"/>
        </w:rPr>
      </w:pPr>
      <w:r w:rsidRPr="0004046D">
        <w:rPr>
          <w:rFonts w:ascii="Courier New" w:eastAsia="宋体" w:hAnsi="Courier New" w:cs="Arial"/>
          <w:color w:val="000000"/>
          <w:kern w:val="0"/>
          <w:sz w:val="40"/>
          <w:szCs w:val="40"/>
        </w:rPr>
        <w:t>第三章目标</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第八条注册会计师的目标是，在依据审计准则执行特殊目的财务报表审计时，在以下环节</w:t>
      </w:r>
      <w:proofErr w:type="gramStart"/>
      <w:r w:rsidRPr="0004046D">
        <w:rPr>
          <w:rFonts w:ascii="Courier New" w:eastAsia="宋体" w:hAnsi="Courier New" w:cs="Arial"/>
          <w:color w:val="000000"/>
          <w:kern w:val="0"/>
          <w:sz w:val="35"/>
          <w:szCs w:val="35"/>
        </w:rPr>
        <w:t>作出</w:t>
      </w:r>
      <w:proofErr w:type="gramEnd"/>
      <w:r w:rsidRPr="0004046D">
        <w:rPr>
          <w:rFonts w:ascii="Courier New" w:eastAsia="宋体" w:hAnsi="Courier New" w:cs="Arial"/>
          <w:color w:val="000000"/>
          <w:kern w:val="0"/>
          <w:sz w:val="35"/>
          <w:szCs w:val="35"/>
        </w:rPr>
        <w:t>恰当的特殊考虑：（一）业务的承接；（二）业务的计划和执行；（三）对财务报表形成审计意见、出具审计报告。</w:t>
      </w:r>
    </w:p>
    <w:p w:rsidR="0004046D" w:rsidRDefault="0004046D" w:rsidP="0004046D">
      <w:pPr>
        <w:widowControl/>
        <w:shd w:val="clear" w:color="auto" w:fill="FFFFFF"/>
        <w:jc w:val="left"/>
        <w:rPr>
          <w:rFonts w:ascii="Courier New" w:eastAsia="宋体" w:hAnsi="Courier New" w:cs="Arial" w:hint="eastAsia"/>
          <w:color w:val="000000"/>
          <w:kern w:val="0"/>
          <w:sz w:val="40"/>
          <w:szCs w:val="40"/>
        </w:rPr>
      </w:pPr>
      <w:r w:rsidRPr="0004046D">
        <w:rPr>
          <w:rFonts w:ascii="Courier New" w:eastAsia="宋体" w:hAnsi="Courier New" w:cs="Arial"/>
          <w:color w:val="000000"/>
          <w:kern w:val="0"/>
          <w:sz w:val="40"/>
          <w:szCs w:val="40"/>
        </w:rPr>
        <w:t>第四章要求</w:t>
      </w:r>
    </w:p>
    <w:p w:rsidR="0004046D" w:rsidRDefault="0004046D" w:rsidP="0004046D">
      <w:pPr>
        <w:widowControl/>
        <w:shd w:val="clear" w:color="auto" w:fill="FFFFFF"/>
        <w:jc w:val="left"/>
        <w:rPr>
          <w:rFonts w:ascii="Courier New" w:eastAsia="宋体" w:hAnsi="Courier New" w:cs="Arial" w:hint="eastAsia"/>
          <w:color w:val="000000"/>
          <w:kern w:val="0"/>
          <w:sz w:val="40"/>
          <w:szCs w:val="40"/>
        </w:rPr>
      </w:pPr>
      <w:r w:rsidRPr="0004046D">
        <w:rPr>
          <w:rFonts w:ascii="Courier New" w:eastAsia="宋体" w:hAnsi="Courier New" w:cs="Arial"/>
          <w:color w:val="000000"/>
          <w:kern w:val="0"/>
          <w:sz w:val="40"/>
          <w:szCs w:val="40"/>
        </w:rPr>
        <w:t>第一节业务承接时的考虑</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第九条《中国注册会计师审计准则第</w:t>
      </w:r>
      <w:r w:rsidRPr="0004046D">
        <w:rPr>
          <w:rFonts w:ascii="Arial" w:eastAsia="宋体" w:hAnsi="Arial" w:cs="Arial"/>
          <w:color w:val="000000"/>
          <w:kern w:val="0"/>
          <w:sz w:val="35"/>
          <w:szCs w:val="35"/>
        </w:rPr>
        <w:t>1111</w:t>
      </w:r>
      <w:r w:rsidRPr="0004046D">
        <w:rPr>
          <w:rFonts w:ascii="Courier New" w:eastAsia="宋体" w:hAnsi="Courier New" w:cs="Arial"/>
          <w:color w:val="000000"/>
          <w:kern w:val="0"/>
          <w:sz w:val="35"/>
          <w:szCs w:val="35"/>
        </w:rPr>
        <w:t>号</w:t>
      </w:r>
      <w:r w:rsidRPr="0004046D">
        <w:rPr>
          <w:rFonts w:ascii="Arial" w:eastAsia="宋体" w:hAnsi="Arial" w:cs="Arial"/>
          <w:color w:val="000000"/>
          <w:kern w:val="0"/>
          <w:sz w:val="35"/>
          <w:szCs w:val="35"/>
        </w:rPr>
        <w:t>——</w:t>
      </w:r>
      <w:r w:rsidRPr="0004046D">
        <w:rPr>
          <w:rFonts w:ascii="Courier New" w:eastAsia="宋体" w:hAnsi="Courier New" w:cs="Arial"/>
          <w:color w:val="000000"/>
          <w:kern w:val="0"/>
          <w:sz w:val="35"/>
          <w:szCs w:val="35"/>
        </w:rPr>
        <w:t>就审计业务约定条款达成一致意见》规定，注册会计师应当确定管理层在编制财务报表时采用的财务报告编制基础是否可接受。注册会计师在执行特殊目的财务报表审计时应当了解下列情况：（一）财务报表的编制目的；（二）财务报表预期使用者；（三）管理层为确定财务报告编制基础在具体情况下的可接受性所作的考虑。</w:t>
      </w:r>
    </w:p>
    <w:p w:rsidR="0004046D" w:rsidRDefault="0004046D" w:rsidP="0004046D">
      <w:pPr>
        <w:widowControl/>
        <w:shd w:val="clear" w:color="auto" w:fill="FFFFFF"/>
        <w:jc w:val="left"/>
        <w:rPr>
          <w:rFonts w:ascii="Courier New" w:eastAsia="宋体" w:hAnsi="Courier New" w:cs="Arial" w:hint="eastAsia"/>
          <w:color w:val="000000"/>
          <w:kern w:val="0"/>
          <w:sz w:val="40"/>
          <w:szCs w:val="40"/>
        </w:rPr>
      </w:pPr>
      <w:r w:rsidRPr="0004046D">
        <w:rPr>
          <w:rFonts w:ascii="Courier New" w:eastAsia="宋体" w:hAnsi="Courier New" w:cs="Arial"/>
          <w:color w:val="000000"/>
          <w:kern w:val="0"/>
          <w:sz w:val="40"/>
          <w:szCs w:val="40"/>
        </w:rPr>
        <w:t>第二节计划和执行审计工作时的考虑</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lastRenderedPageBreak/>
        <w:t>第十条注册会计师应当按照《中国注册会计师审计准则第</w:t>
      </w:r>
      <w:r w:rsidRPr="0004046D">
        <w:rPr>
          <w:rFonts w:ascii="Arial" w:eastAsia="宋体" w:hAnsi="Arial" w:cs="Arial"/>
          <w:color w:val="000000"/>
          <w:kern w:val="0"/>
          <w:sz w:val="35"/>
          <w:szCs w:val="35"/>
        </w:rPr>
        <w:t>1101</w:t>
      </w:r>
      <w:r w:rsidRPr="0004046D">
        <w:rPr>
          <w:rFonts w:ascii="Courier New" w:eastAsia="宋体" w:hAnsi="Courier New" w:cs="Arial"/>
          <w:color w:val="000000"/>
          <w:kern w:val="0"/>
          <w:sz w:val="35"/>
          <w:szCs w:val="35"/>
        </w:rPr>
        <w:t>号</w:t>
      </w:r>
      <w:r w:rsidRPr="0004046D">
        <w:rPr>
          <w:rFonts w:ascii="Arial" w:eastAsia="宋体" w:hAnsi="Arial" w:cs="Arial"/>
          <w:color w:val="000000"/>
          <w:kern w:val="0"/>
          <w:sz w:val="35"/>
          <w:szCs w:val="35"/>
        </w:rPr>
        <w:t>——</w:t>
      </w:r>
      <w:r w:rsidRPr="0004046D">
        <w:rPr>
          <w:rFonts w:ascii="Courier New" w:eastAsia="宋体" w:hAnsi="Courier New" w:cs="Arial"/>
          <w:color w:val="000000"/>
          <w:kern w:val="0"/>
          <w:sz w:val="35"/>
          <w:szCs w:val="35"/>
        </w:rPr>
        <w:t>注册会计师的总体目标和审计工作的基本要求》的规定，遵守与本审计业务相关的所有审计准则。在计划和执行特殊目的财务报表审计工作时，注册会计师应当确定在运用这些审计准则时是否需要根据具体情况</w:t>
      </w:r>
      <w:proofErr w:type="gramStart"/>
      <w:r w:rsidRPr="0004046D">
        <w:rPr>
          <w:rFonts w:ascii="Courier New" w:eastAsia="宋体" w:hAnsi="Courier New" w:cs="Arial"/>
          <w:color w:val="000000"/>
          <w:kern w:val="0"/>
          <w:sz w:val="35"/>
          <w:szCs w:val="35"/>
        </w:rPr>
        <w:t>作出</w:t>
      </w:r>
      <w:proofErr w:type="gramEnd"/>
      <w:r w:rsidRPr="0004046D">
        <w:rPr>
          <w:rFonts w:ascii="Courier New" w:eastAsia="宋体" w:hAnsi="Courier New" w:cs="Arial"/>
          <w:color w:val="000000"/>
          <w:kern w:val="0"/>
          <w:sz w:val="35"/>
          <w:szCs w:val="35"/>
        </w:rPr>
        <w:t>特殊考虑。</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第十一条注册会计师应当按照《中国注册会计师审计准则第</w:t>
      </w:r>
      <w:r w:rsidRPr="0004046D">
        <w:rPr>
          <w:rFonts w:ascii="Arial" w:eastAsia="宋体" w:hAnsi="Arial" w:cs="Arial"/>
          <w:color w:val="000000"/>
          <w:kern w:val="0"/>
          <w:sz w:val="35"/>
          <w:szCs w:val="35"/>
        </w:rPr>
        <w:t>1211</w:t>
      </w:r>
      <w:r w:rsidRPr="0004046D">
        <w:rPr>
          <w:rFonts w:ascii="Courier New" w:eastAsia="宋体" w:hAnsi="Courier New" w:cs="Arial"/>
          <w:color w:val="000000"/>
          <w:kern w:val="0"/>
          <w:sz w:val="35"/>
          <w:szCs w:val="35"/>
        </w:rPr>
        <w:t>号</w:t>
      </w:r>
      <w:r w:rsidRPr="0004046D">
        <w:rPr>
          <w:rFonts w:ascii="Arial" w:eastAsia="宋体" w:hAnsi="Arial" w:cs="Arial"/>
          <w:color w:val="000000"/>
          <w:kern w:val="0"/>
          <w:sz w:val="35"/>
          <w:szCs w:val="35"/>
        </w:rPr>
        <w:t>——</w:t>
      </w:r>
      <w:r w:rsidRPr="0004046D">
        <w:rPr>
          <w:rFonts w:ascii="Courier New" w:eastAsia="宋体" w:hAnsi="Courier New" w:cs="Arial"/>
          <w:color w:val="000000"/>
          <w:kern w:val="0"/>
          <w:sz w:val="35"/>
          <w:szCs w:val="35"/>
        </w:rPr>
        <w:t>通过了解被审计单位及其环境识别和评估重大错报风险》的规定，了解被审计单位选择和运用会计政策的情况。在财务报表按照合同条款编制的情况下，注册会计师应当了解被审计单位管理层对相关合同条款</w:t>
      </w:r>
      <w:proofErr w:type="gramStart"/>
      <w:r w:rsidRPr="0004046D">
        <w:rPr>
          <w:rFonts w:ascii="Courier New" w:eastAsia="宋体" w:hAnsi="Courier New" w:cs="Arial"/>
          <w:color w:val="000000"/>
          <w:kern w:val="0"/>
          <w:sz w:val="35"/>
          <w:szCs w:val="35"/>
        </w:rPr>
        <w:t>作出</w:t>
      </w:r>
      <w:proofErr w:type="gramEnd"/>
      <w:r w:rsidRPr="0004046D">
        <w:rPr>
          <w:rFonts w:ascii="Courier New" w:eastAsia="宋体" w:hAnsi="Courier New" w:cs="Arial"/>
          <w:color w:val="000000"/>
          <w:kern w:val="0"/>
          <w:sz w:val="35"/>
          <w:szCs w:val="35"/>
        </w:rPr>
        <w:t>的所有重要解释。如果采用其他合理解释将导致财务报表中列报的信息产生重大差异，则管理层对合同条款</w:t>
      </w:r>
      <w:proofErr w:type="gramStart"/>
      <w:r w:rsidRPr="0004046D">
        <w:rPr>
          <w:rFonts w:ascii="Courier New" w:eastAsia="宋体" w:hAnsi="Courier New" w:cs="Arial"/>
          <w:color w:val="000000"/>
          <w:kern w:val="0"/>
          <w:sz w:val="35"/>
          <w:szCs w:val="35"/>
        </w:rPr>
        <w:t>作出</w:t>
      </w:r>
      <w:proofErr w:type="gramEnd"/>
      <w:r w:rsidRPr="0004046D">
        <w:rPr>
          <w:rFonts w:ascii="Courier New" w:eastAsia="宋体" w:hAnsi="Courier New" w:cs="Arial"/>
          <w:color w:val="000000"/>
          <w:kern w:val="0"/>
          <w:sz w:val="35"/>
          <w:szCs w:val="35"/>
        </w:rPr>
        <w:t>的解释就是重要的。</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40"/>
          <w:szCs w:val="40"/>
        </w:rPr>
        <w:t>第三节形成审计意见和出具审计报告时的考虑</w:t>
      </w:r>
      <w:r w:rsidRPr="0004046D">
        <w:rPr>
          <w:rFonts w:ascii="Courier New" w:eastAsia="宋体" w:hAnsi="Courier New" w:cs="Arial"/>
          <w:color w:val="000000"/>
          <w:kern w:val="0"/>
          <w:sz w:val="35"/>
          <w:szCs w:val="35"/>
        </w:rPr>
        <w:t>第十二条当对特殊目的财务报表形成审计意见、出具审计报告时，注册会计师应当遵守《中国注册会计师审计准则第</w:t>
      </w:r>
      <w:r w:rsidRPr="0004046D">
        <w:rPr>
          <w:rFonts w:ascii="Arial" w:eastAsia="宋体" w:hAnsi="Arial" w:cs="Arial"/>
          <w:color w:val="000000"/>
          <w:kern w:val="0"/>
          <w:sz w:val="35"/>
          <w:szCs w:val="35"/>
        </w:rPr>
        <w:t>1501</w:t>
      </w:r>
      <w:r w:rsidRPr="0004046D">
        <w:rPr>
          <w:rFonts w:ascii="Courier New" w:eastAsia="宋体" w:hAnsi="Courier New" w:cs="Arial"/>
          <w:color w:val="000000"/>
          <w:kern w:val="0"/>
          <w:sz w:val="35"/>
          <w:szCs w:val="35"/>
        </w:rPr>
        <w:t>号</w:t>
      </w:r>
      <w:r w:rsidRPr="0004046D">
        <w:rPr>
          <w:rFonts w:ascii="Arial" w:eastAsia="宋体" w:hAnsi="Arial" w:cs="Arial"/>
          <w:color w:val="000000"/>
          <w:kern w:val="0"/>
          <w:sz w:val="35"/>
          <w:szCs w:val="35"/>
        </w:rPr>
        <w:t>——</w:t>
      </w:r>
      <w:r w:rsidRPr="0004046D">
        <w:rPr>
          <w:rFonts w:ascii="Courier New" w:eastAsia="宋体" w:hAnsi="Courier New" w:cs="Arial"/>
          <w:color w:val="000000"/>
          <w:kern w:val="0"/>
          <w:sz w:val="35"/>
          <w:szCs w:val="35"/>
        </w:rPr>
        <w:t>对财务报表形成审计意见和出具审计报告》的规定。</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第十三条注册会计师应当按照《中国注册会计师审计准则第</w:t>
      </w:r>
      <w:r w:rsidRPr="0004046D">
        <w:rPr>
          <w:rFonts w:ascii="Arial" w:eastAsia="宋体" w:hAnsi="Arial" w:cs="Arial"/>
          <w:color w:val="000000"/>
          <w:kern w:val="0"/>
          <w:sz w:val="35"/>
          <w:szCs w:val="35"/>
        </w:rPr>
        <w:t>1501</w:t>
      </w:r>
      <w:r w:rsidRPr="0004046D">
        <w:rPr>
          <w:rFonts w:ascii="Courier New" w:eastAsia="宋体" w:hAnsi="Courier New" w:cs="Arial"/>
          <w:color w:val="000000"/>
          <w:kern w:val="0"/>
          <w:sz w:val="35"/>
          <w:szCs w:val="35"/>
        </w:rPr>
        <w:t>号</w:t>
      </w:r>
      <w:r w:rsidRPr="0004046D">
        <w:rPr>
          <w:rFonts w:ascii="Arial" w:eastAsia="宋体" w:hAnsi="Arial" w:cs="Arial"/>
          <w:color w:val="000000"/>
          <w:kern w:val="0"/>
          <w:sz w:val="35"/>
          <w:szCs w:val="35"/>
        </w:rPr>
        <w:t>——</w:t>
      </w:r>
      <w:r w:rsidRPr="0004046D">
        <w:rPr>
          <w:rFonts w:ascii="Courier New" w:eastAsia="宋体" w:hAnsi="Courier New" w:cs="Arial"/>
          <w:color w:val="000000"/>
          <w:kern w:val="0"/>
          <w:sz w:val="35"/>
          <w:szCs w:val="35"/>
        </w:rPr>
        <w:t>对财务报表形成审计意见和出具审计报告》的规定，评价财务报表是否恰当说明其编制基础。</w:t>
      </w:r>
      <w:r w:rsidRPr="0004046D">
        <w:rPr>
          <w:rFonts w:ascii="Courier New" w:eastAsia="宋体" w:hAnsi="Courier New" w:cs="Arial"/>
          <w:color w:val="000000"/>
          <w:kern w:val="0"/>
          <w:sz w:val="35"/>
          <w:szCs w:val="35"/>
        </w:rPr>
        <w:lastRenderedPageBreak/>
        <w:t>在财务报表按照合同条款编制的情况下，注册会计师应当评价财务报表是否</w:t>
      </w:r>
      <w:proofErr w:type="gramStart"/>
      <w:r w:rsidRPr="0004046D">
        <w:rPr>
          <w:rFonts w:ascii="Courier New" w:eastAsia="宋体" w:hAnsi="Courier New" w:cs="Arial"/>
          <w:color w:val="000000"/>
          <w:kern w:val="0"/>
          <w:sz w:val="35"/>
          <w:szCs w:val="35"/>
        </w:rPr>
        <w:t>恰当说</w:t>
      </w:r>
      <w:proofErr w:type="gramEnd"/>
      <w:r w:rsidRPr="0004046D">
        <w:rPr>
          <w:rFonts w:ascii="Courier New" w:eastAsia="宋体" w:hAnsi="Courier New" w:cs="Arial"/>
          <w:color w:val="000000"/>
          <w:kern w:val="0"/>
          <w:sz w:val="35"/>
          <w:szCs w:val="35"/>
        </w:rPr>
        <w:t>明了对该合同条款</w:t>
      </w:r>
      <w:proofErr w:type="gramStart"/>
      <w:r w:rsidRPr="0004046D">
        <w:rPr>
          <w:rFonts w:ascii="Courier New" w:eastAsia="宋体" w:hAnsi="Courier New" w:cs="Arial"/>
          <w:color w:val="000000"/>
          <w:kern w:val="0"/>
          <w:sz w:val="35"/>
          <w:szCs w:val="35"/>
        </w:rPr>
        <w:t>作出</w:t>
      </w:r>
      <w:proofErr w:type="gramEnd"/>
      <w:r w:rsidRPr="0004046D">
        <w:rPr>
          <w:rFonts w:ascii="Courier New" w:eastAsia="宋体" w:hAnsi="Courier New" w:cs="Arial"/>
          <w:color w:val="000000"/>
          <w:kern w:val="0"/>
          <w:sz w:val="35"/>
          <w:szCs w:val="35"/>
        </w:rPr>
        <w:t>的所有重要解释。</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第十四条《中国注册会计师审计准则第</w:t>
      </w:r>
      <w:r w:rsidRPr="0004046D">
        <w:rPr>
          <w:rFonts w:ascii="Arial" w:eastAsia="宋体" w:hAnsi="Arial" w:cs="Arial"/>
          <w:color w:val="000000"/>
          <w:kern w:val="0"/>
          <w:sz w:val="35"/>
          <w:szCs w:val="35"/>
        </w:rPr>
        <w:t>1501</w:t>
      </w:r>
      <w:r w:rsidRPr="0004046D">
        <w:rPr>
          <w:rFonts w:ascii="Courier New" w:eastAsia="宋体" w:hAnsi="Courier New" w:cs="Arial"/>
          <w:color w:val="000000"/>
          <w:kern w:val="0"/>
          <w:sz w:val="35"/>
          <w:szCs w:val="35"/>
        </w:rPr>
        <w:t>号</w:t>
      </w:r>
      <w:r w:rsidRPr="0004046D">
        <w:rPr>
          <w:rFonts w:ascii="Arial" w:eastAsia="宋体" w:hAnsi="Arial" w:cs="Arial"/>
          <w:color w:val="000000"/>
          <w:kern w:val="0"/>
          <w:sz w:val="35"/>
          <w:szCs w:val="35"/>
        </w:rPr>
        <w:t>——</w:t>
      </w:r>
      <w:r w:rsidRPr="0004046D">
        <w:rPr>
          <w:rFonts w:ascii="Courier New" w:eastAsia="宋体" w:hAnsi="Courier New" w:cs="Arial"/>
          <w:color w:val="000000"/>
          <w:kern w:val="0"/>
          <w:sz w:val="35"/>
          <w:szCs w:val="35"/>
        </w:rPr>
        <w:t>对财务报表形成审计意见和出具审计报告》规定了审计报告的格式和内容，包括审计报告特定要素的排列顺序。对于特殊目的财务报表审计，审计报告还应当包括以下内容：（一）对财务报表编制目的的陈述，必要时，还应当说明财务报表预期使用者，或者指明载有以上信息的财务报表附注；（二）在编制特殊目的财务报表时，如果管理层可以选择财务报告编制基础，在说明管理层对财务报表的责任时，应当提及管理</w:t>
      </w:r>
      <w:proofErr w:type="gramStart"/>
      <w:r w:rsidRPr="0004046D">
        <w:rPr>
          <w:rFonts w:ascii="Courier New" w:eastAsia="宋体" w:hAnsi="Courier New" w:cs="Arial"/>
          <w:color w:val="000000"/>
          <w:kern w:val="0"/>
          <w:sz w:val="35"/>
          <w:szCs w:val="35"/>
        </w:rPr>
        <w:t>层负责</w:t>
      </w:r>
      <w:proofErr w:type="gramEnd"/>
      <w:r w:rsidRPr="0004046D">
        <w:rPr>
          <w:rFonts w:ascii="Courier New" w:eastAsia="宋体" w:hAnsi="Courier New" w:cs="Arial"/>
          <w:color w:val="000000"/>
          <w:kern w:val="0"/>
          <w:sz w:val="35"/>
          <w:szCs w:val="35"/>
        </w:rPr>
        <w:t>确定采用的财务报告编制基础是可以接受的。</w:t>
      </w:r>
    </w:p>
    <w:p w:rsidR="0004046D" w:rsidRDefault="0004046D" w:rsidP="0004046D">
      <w:pPr>
        <w:widowControl/>
        <w:shd w:val="clear" w:color="auto" w:fill="FFFFFF"/>
        <w:jc w:val="left"/>
        <w:rPr>
          <w:rFonts w:ascii="Courier New" w:eastAsia="宋体" w:hAnsi="Courier New" w:cs="Arial" w:hint="eastAsia"/>
          <w:color w:val="000000"/>
          <w:kern w:val="0"/>
          <w:sz w:val="35"/>
          <w:szCs w:val="35"/>
        </w:rPr>
      </w:pPr>
      <w:r w:rsidRPr="0004046D">
        <w:rPr>
          <w:rFonts w:ascii="Courier New" w:eastAsia="宋体" w:hAnsi="Courier New" w:cs="Arial"/>
          <w:color w:val="000000"/>
          <w:kern w:val="0"/>
          <w:sz w:val="35"/>
          <w:szCs w:val="35"/>
        </w:rPr>
        <w:t>第十五条注册会计师针对特殊目的财务报表出具的审计报告应当增加强调事项段，用以提醒审计报告使用者，财务报表是按照特殊目的编制基础编制的，不适用于其他目的。</w:t>
      </w:r>
    </w:p>
    <w:p w:rsidR="0004046D" w:rsidRDefault="0004046D" w:rsidP="0004046D">
      <w:pPr>
        <w:widowControl/>
        <w:shd w:val="clear" w:color="auto" w:fill="FFFFFF"/>
        <w:jc w:val="left"/>
        <w:rPr>
          <w:rFonts w:ascii="Courier New" w:eastAsia="宋体" w:hAnsi="Courier New" w:cs="Arial" w:hint="eastAsia"/>
          <w:color w:val="000000"/>
          <w:kern w:val="0"/>
          <w:sz w:val="40"/>
          <w:szCs w:val="40"/>
        </w:rPr>
      </w:pPr>
      <w:r w:rsidRPr="0004046D">
        <w:rPr>
          <w:rFonts w:ascii="Courier New" w:eastAsia="宋体" w:hAnsi="Courier New" w:cs="Arial"/>
          <w:color w:val="000000"/>
          <w:kern w:val="0"/>
          <w:sz w:val="40"/>
          <w:szCs w:val="40"/>
        </w:rPr>
        <w:t>第五章附则</w:t>
      </w:r>
    </w:p>
    <w:p w:rsidR="0004046D" w:rsidRPr="0004046D" w:rsidRDefault="0004046D" w:rsidP="0004046D">
      <w:pPr>
        <w:widowControl/>
        <w:shd w:val="clear" w:color="auto" w:fill="FFFFFF"/>
        <w:jc w:val="left"/>
        <w:rPr>
          <w:rFonts w:ascii="Arial" w:eastAsia="宋体" w:hAnsi="Arial" w:cs="Arial"/>
          <w:color w:val="000000"/>
          <w:kern w:val="0"/>
          <w:sz w:val="24"/>
          <w:szCs w:val="24"/>
        </w:rPr>
      </w:pPr>
      <w:r w:rsidRPr="0004046D">
        <w:rPr>
          <w:rFonts w:ascii="Courier New" w:eastAsia="宋体" w:hAnsi="Courier New" w:cs="Arial"/>
          <w:color w:val="000000"/>
          <w:kern w:val="0"/>
          <w:sz w:val="35"/>
          <w:szCs w:val="35"/>
        </w:rPr>
        <w:t>第十六条本准则自</w:t>
      </w:r>
      <w:r w:rsidRPr="0004046D">
        <w:rPr>
          <w:rFonts w:ascii="Arial" w:eastAsia="宋体" w:hAnsi="Arial" w:cs="Arial"/>
          <w:color w:val="000000"/>
          <w:kern w:val="0"/>
          <w:sz w:val="35"/>
          <w:szCs w:val="35"/>
        </w:rPr>
        <w:t>2022</w:t>
      </w:r>
      <w:r w:rsidRPr="0004046D">
        <w:rPr>
          <w:rFonts w:ascii="Courier New" w:eastAsia="宋体" w:hAnsi="Courier New" w:cs="Arial"/>
          <w:color w:val="000000"/>
          <w:kern w:val="0"/>
          <w:sz w:val="35"/>
          <w:szCs w:val="35"/>
        </w:rPr>
        <w:t>年</w:t>
      </w:r>
      <w:r w:rsidRPr="0004046D">
        <w:rPr>
          <w:rFonts w:ascii="Arial" w:eastAsia="宋体" w:hAnsi="Arial" w:cs="Arial"/>
          <w:color w:val="000000"/>
          <w:kern w:val="0"/>
          <w:sz w:val="35"/>
          <w:szCs w:val="35"/>
        </w:rPr>
        <w:t>1</w:t>
      </w:r>
      <w:r w:rsidRPr="0004046D">
        <w:rPr>
          <w:rFonts w:ascii="Courier New" w:eastAsia="宋体" w:hAnsi="Courier New" w:cs="Arial"/>
          <w:color w:val="000000"/>
          <w:kern w:val="0"/>
          <w:sz w:val="35"/>
          <w:szCs w:val="35"/>
        </w:rPr>
        <w:t>月</w:t>
      </w:r>
      <w:r w:rsidRPr="0004046D">
        <w:rPr>
          <w:rFonts w:ascii="Arial" w:eastAsia="宋体" w:hAnsi="Arial" w:cs="Arial"/>
          <w:color w:val="000000"/>
          <w:kern w:val="0"/>
          <w:sz w:val="35"/>
          <w:szCs w:val="35"/>
        </w:rPr>
        <w:t>1</w:t>
      </w:r>
      <w:r w:rsidRPr="0004046D">
        <w:rPr>
          <w:rFonts w:ascii="Courier New" w:eastAsia="宋体" w:hAnsi="Courier New" w:cs="Arial"/>
          <w:color w:val="000000"/>
          <w:kern w:val="0"/>
          <w:sz w:val="35"/>
          <w:szCs w:val="35"/>
        </w:rPr>
        <w:t>日起施行</w:t>
      </w:r>
    </w:p>
    <w:p w:rsidR="00F72DD7" w:rsidRDefault="00F72DD7"/>
    <w:sectPr w:rsidR="00F72DD7" w:rsidSect="00F72D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FB9" w:rsidRDefault="00C16FB9" w:rsidP="0004046D">
      <w:r>
        <w:separator/>
      </w:r>
    </w:p>
  </w:endnote>
  <w:endnote w:type="continuationSeparator" w:id="0">
    <w:p w:rsidR="00C16FB9" w:rsidRDefault="00C16FB9" w:rsidP="000404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FB9" w:rsidRDefault="00C16FB9" w:rsidP="0004046D">
      <w:r>
        <w:separator/>
      </w:r>
    </w:p>
  </w:footnote>
  <w:footnote w:type="continuationSeparator" w:id="0">
    <w:p w:rsidR="00C16FB9" w:rsidRDefault="00C16FB9" w:rsidP="000404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46D"/>
    <w:rsid w:val="0004046D"/>
    <w:rsid w:val="00C16FB9"/>
    <w:rsid w:val="00F72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46D"/>
    <w:rPr>
      <w:sz w:val="18"/>
      <w:szCs w:val="18"/>
    </w:rPr>
  </w:style>
  <w:style w:type="paragraph" w:styleId="a4">
    <w:name w:val="footer"/>
    <w:basedOn w:val="a"/>
    <w:link w:val="Char0"/>
    <w:uiPriority w:val="99"/>
    <w:semiHidden/>
    <w:unhideWhenUsed/>
    <w:rsid w:val="000404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46D"/>
    <w:rPr>
      <w:sz w:val="18"/>
      <w:szCs w:val="18"/>
    </w:rPr>
  </w:style>
</w:styles>
</file>

<file path=word/webSettings.xml><?xml version="1.0" encoding="utf-8"?>
<w:webSettings xmlns:r="http://schemas.openxmlformats.org/officeDocument/2006/relationships" xmlns:w="http://schemas.openxmlformats.org/wordprocessingml/2006/main">
  <w:divs>
    <w:div w:id="2074424246">
      <w:bodyDiv w:val="1"/>
      <w:marLeft w:val="0"/>
      <w:marRight w:val="0"/>
      <w:marTop w:val="0"/>
      <w:marBottom w:val="0"/>
      <w:divBdr>
        <w:top w:val="none" w:sz="0" w:space="0" w:color="auto"/>
        <w:left w:val="none" w:sz="0" w:space="0" w:color="auto"/>
        <w:bottom w:val="none" w:sz="0" w:space="0" w:color="auto"/>
        <w:right w:val="none" w:sz="0" w:space="0" w:color="auto"/>
      </w:divBdr>
      <w:divsChild>
        <w:div w:id="950210398">
          <w:marLeft w:val="0"/>
          <w:marRight w:val="0"/>
          <w:marTop w:val="15"/>
          <w:marBottom w:val="0"/>
          <w:divBdr>
            <w:top w:val="none" w:sz="0" w:space="0" w:color="auto"/>
            <w:left w:val="none" w:sz="0" w:space="0" w:color="auto"/>
            <w:bottom w:val="none" w:sz="0" w:space="0" w:color="auto"/>
            <w:right w:val="none" w:sz="0" w:space="0" w:color="auto"/>
          </w:divBdr>
          <w:divsChild>
            <w:div w:id="1972176447">
              <w:marLeft w:val="0"/>
              <w:marRight w:val="0"/>
              <w:marTop w:val="0"/>
              <w:marBottom w:val="0"/>
              <w:divBdr>
                <w:top w:val="none" w:sz="0" w:space="0" w:color="auto"/>
                <w:left w:val="none" w:sz="0" w:space="0" w:color="auto"/>
                <w:bottom w:val="none" w:sz="0" w:space="0" w:color="auto"/>
                <w:right w:val="none" w:sz="0" w:space="0" w:color="auto"/>
              </w:divBdr>
            </w:div>
          </w:divsChild>
        </w:div>
        <w:div w:id="1153259405">
          <w:marLeft w:val="0"/>
          <w:marRight w:val="0"/>
          <w:marTop w:val="15"/>
          <w:marBottom w:val="0"/>
          <w:divBdr>
            <w:top w:val="none" w:sz="0" w:space="0" w:color="auto"/>
            <w:left w:val="none" w:sz="0" w:space="0" w:color="auto"/>
            <w:bottom w:val="none" w:sz="0" w:space="0" w:color="auto"/>
            <w:right w:val="none" w:sz="0" w:space="0" w:color="auto"/>
          </w:divBdr>
          <w:divsChild>
            <w:div w:id="124780843">
              <w:marLeft w:val="0"/>
              <w:marRight w:val="0"/>
              <w:marTop w:val="0"/>
              <w:marBottom w:val="0"/>
              <w:divBdr>
                <w:top w:val="none" w:sz="0" w:space="0" w:color="auto"/>
                <w:left w:val="none" w:sz="0" w:space="0" w:color="auto"/>
                <w:bottom w:val="none" w:sz="0" w:space="0" w:color="auto"/>
                <w:right w:val="none" w:sz="0" w:space="0" w:color="auto"/>
              </w:divBdr>
            </w:div>
          </w:divsChild>
        </w:div>
        <w:div w:id="1495487734">
          <w:marLeft w:val="0"/>
          <w:marRight w:val="0"/>
          <w:marTop w:val="15"/>
          <w:marBottom w:val="0"/>
          <w:divBdr>
            <w:top w:val="none" w:sz="0" w:space="0" w:color="auto"/>
            <w:left w:val="none" w:sz="0" w:space="0" w:color="auto"/>
            <w:bottom w:val="none" w:sz="0" w:space="0" w:color="auto"/>
            <w:right w:val="none" w:sz="0" w:space="0" w:color="auto"/>
          </w:divBdr>
          <w:divsChild>
            <w:div w:id="1448892758">
              <w:marLeft w:val="0"/>
              <w:marRight w:val="0"/>
              <w:marTop w:val="0"/>
              <w:marBottom w:val="0"/>
              <w:divBdr>
                <w:top w:val="none" w:sz="0" w:space="0" w:color="auto"/>
                <w:left w:val="none" w:sz="0" w:space="0" w:color="auto"/>
                <w:bottom w:val="none" w:sz="0" w:space="0" w:color="auto"/>
                <w:right w:val="none" w:sz="0" w:space="0" w:color="auto"/>
              </w:divBdr>
            </w:div>
          </w:divsChild>
        </w:div>
        <w:div w:id="299120760">
          <w:marLeft w:val="0"/>
          <w:marRight w:val="0"/>
          <w:marTop w:val="15"/>
          <w:marBottom w:val="0"/>
          <w:divBdr>
            <w:top w:val="none" w:sz="0" w:space="0" w:color="auto"/>
            <w:left w:val="none" w:sz="0" w:space="0" w:color="auto"/>
            <w:bottom w:val="none" w:sz="0" w:space="0" w:color="auto"/>
            <w:right w:val="none" w:sz="0" w:space="0" w:color="auto"/>
          </w:divBdr>
          <w:divsChild>
            <w:div w:id="18817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2022-01-07T03:25:00Z</dcterms:created>
  <dcterms:modified xsi:type="dcterms:W3CDTF">2022-01-07T03:27:00Z</dcterms:modified>
</cp:coreProperties>
</file>