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邓州市2018年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信访局机关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一、部门基本情况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1、部门机构设置情况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部门机构设置情况：市信访局内设办公室、综合调研科、联络科、接访科、来信办理科、催办查办科、复查科、电子信息科、效能督查科9个科室和群众信访接待中心。主要职责：受理、转送、交办群众信访事项；督促有权处理的行政机关按照政策依法处理信访问题。本单位共有编制38人，其中：行政编制17人，机关工勤1人、全供事业编制20人。实有在编人员33人，其中：行政编制12人，机关工勤1人、全供事业编制20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2、单位职责</w:t>
      </w:r>
      <w:r>
        <w:rPr>
          <w:rFonts w:hint="eastAsia" w:ascii="仿宋_GB2312" w:eastAsia="仿宋_GB2312"/>
          <w:sz w:val="28"/>
          <w:szCs w:val="28"/>
        </w:rPr>
        <w:t>：贯彻落实党的群众路线，研究部署和指导全市的群众工作；贯彻落实中央和市委关于信访工作的决策部署，指导全市的信访工作；受理群众来信，协调督导信访事项的解决；反映社情民意，协调涉及人民群众切身利益的政策制定；监督检查有关群众利益政策的贯彻落实，纠正损害群众利益的行为；及时化解人民内部矛盾，组织开展矛盾纠纷排查调处工作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(一)代表市委、市政府受理人民群众给市委市政府及其主要领导人的来信，接待群众来访，为来信来访群众提供有关法律、法规和政策咨询服务。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(二)承办上级领导机关和市委、市政府领导交办的信访事项，督促检查领导同志批示件的落实情况；向有关单位交办信访事项，督促检查重要信访事项的处理和落实；审结要结果案件。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(三)协调处理跨乡镇、跨部门的重要信访、群众集体赴京到省上访和突发上访事件；对重要案件实施个案监督，并提出对有关责任人的处理意见和建议。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(四)分析研究信访工作形势，征集群众建议，及时向市委市政府提供信访信息，并对重要问题提出意见和建议。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(五)指导全市信访工作，组织交流工作经验，提出改进措施；组织信访干部的培训；指导全市信访部门办公自动化建设。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(六)负责信访工作的宣传和信息发布；协调信访工作的各项活动。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(七)承办市委、市政府交办的其他事项。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683.41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683.41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165.19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165.19</w:t>
      </w:r>
      <w:r>
        <w:rPr>
          <w:rFonts w:hint="eastAsia" w:ascii="仿宋_GB2312" w:eastAsia="仿宋_GB2312"/>
          <w:sz w:val="28"/>
          <w:szCs w:val="28"/>
        </w:rPr>
        <w:t>万元，结转结余收入增长    万元，政府性基金收入增长    万元，非税收入增长（降低）    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683.41</w:t>
      </w:r>
      <w:r>
        <w:rPr>
          <w:rFonts w:hint="eastAsia" w:ascii="仿宋_GB2312" w:eastAsia="仿宋_GB2312"/>
          <w:sz w:val="28"/>
          <w:szCs w:val="28"/>
        </w:rPr>
        <w:t xml:space="preserve"> 万元，其中：财政拨款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683.41</w:t>
      </w:r>
      <w:r>
        <w:rPr>
          <w:rFonts w:hint="eastAsia" w:ascii="仿宋_GB2312" w:eastAsia="仿宋_GB2312"/>
          <w:sz w:val="28"/>
          <w:szCs w:val="28"/>
        </w:rPr>
        <w:t xml:space="preserve"> 万元，非税收入计划完成    万元（包括收费收入    万元、罚没收入    万元、专项收入    万元，国有资产收益    万元，其他收入    万元）。政府性基金计划完成    万元。纳入专户收入计划完成    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683.41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303.41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44.3</w:t>
      </w:r>
      <w:r>
        <w:rPr>
          <w:rFonts w:hint="eastAsia" w:ascii="仿宋_GB2312" w:eastAsia="仿宋_GB2312"/>
          <w:sz w:val="28"/>
          <w:szCs w:val="28"/>
        </w:rPr>
        <w:t xml:space="preserve">%；项目支出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380</w:t>
      </w:r>
      <w:r>
        <w:rPr>
          <w:rFonts w:hint="eastAsia" w:ascii="仿宋_GB2312" w:eastAsia="仿宋_GB2312"/>
          <w:sz w:val="28"/>
          <w:szCs w:val="28"/>
        </w:rPr>
        <w:t xml:space="preserve">万元，占年度计划的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55.6</w:t>
      </w:r>
      <w:r>
        <w:rPr>
          <w:rFonts w:hint="eastAsia" w:ascii="仿宋_GB2312" w:eastAsia="仿宋_GB2312"/>
          <w:sz w:val="28"/>
          <w:szCs w:val="28"/>
        </w:rPr>
        <w:t xml:space="preserve"> %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2018年“三公”经费预算为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42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    万元，公务用车购置费   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240.37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2018年有（无）政府采购预算安排。（有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个政府采购项目，金额是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095124D1"/>
    <w:rsid w:val="163E5274"/>
    <w:rsid w:val="356059D8"/>
    <w:rsid w:val="45BE7097"/>
    <w:rsid w:val="45C15EEE"/>
    <w:rsid w:val="58733405"/>
    <w:rsid w:val="67EB6778"/>
    <w:rsid w:val="70C1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28</TotalTime>
  <ScaleCrop>false</ScaleCrop>
  <LinksUpToDate>false</LinksUpToDate>
  <CharactersWithSpaces>1412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汩汩和兹兹</cp:lastModifiedBy>
  <dcterms:modified xsi:type="dcterms:W3CDTF">2018-07-26T03:48:30Z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