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邓州市2018年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市场发展服务中心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adjustRightInd w:val="0"/>
        <w:snapToGrid w:val="0"/>
        <w:spacing w:line="360" w:lineRule="auto"/>
        <w:ind w:firstLine="0" w:firstLineChars="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办公室、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人教科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市场开发科、市场经营科、财务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科等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个科室。</w:t>
      </w:r>
    </w:p>
    <w:p>
      <w:pPr>
        <w:adjustRightInd w:val="0"/>
        <w:snapToGrid w:val="0"/>
        <w:spacing w:line="560" w:lineRule="exact"/>
        <w:rPr>
          <w:rFonts w:hint="eastAsia" w:eastAsia="仿宋_GB2312"/>
          <w:sz w:val="30"/>
          <w:szCs w:val="32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eastAsia="仿宋_GB2312"/>
          <w:sz w:val="30"/>
          <w:szCs w:val="32"/>
          <w:lang w:eastAsia="zh-CN"/>
        </w:rPr>
        <w:t>（一）</w:t>
      </w:r>
      <w:r>
        <w:rPr>
          <w:rFonts w:hint="eastAsia" w:eastAsia="仿宋_GB2312"/>
          <w:sz w:val="30"/>
          <w:szCs w:val="32"/>
        </w:rPr>
        <w:t>负责开发市场、建设市场，从事市场服务和经营</w:t>
      </w:r>
      <w:r>
        <w:rPr>
          <w:rFonts w:hint="eastAsia" w:eastAsia="仿宋_GB2312"/>
          <w:sz w:val="30"/>
          <w:szCs w:val="32"/>
          <w:lang w:eastAsia="zh-CN"/>
        </w:rPr>
        <w:t>；</w:t>
      </w:r>
    </w:p>
    <w:p>
      <w:pPr>
        <w:adjustRightInd w:val="0"/>
        <w:snapToGrid w:val="0"/>
        <w:spacing w:line="240" w:lineRule="auto"/>
        <w:ind w:firstLine="600" w:firstLineChars="200"/>
        <w:jc w:val="both"/>
        <w:rPr>
          <w:rFonts w:hint="eastAsia" w:eastAsia="仿宋_GB2312"/>
          <w:sz w:val="30"/>
          <w:szCs w:val="32"/>
          <w:lang w:val="en-US" w:eastAsia="zh-CN"/>
        </w:rPr>
      </w:pPr>
      <w:r>
        <w:rPr>
          <w:rFonts w:hint="eastAsia" w:eastAsia="仿宋_GB2312"/>
          <w:sz w:val="30"/>
          <w:szCs w:val="32"/>
          <w:lang w:eastAsia="zh-CN"/>
        </w:rPr>
        <w:t>（二）</w:t>
      </w:r>
      <w:r>
        <w:rPr>
          <w:rFonts w:hint="eastAsia" w:eastAsia="仿宋_GB2312"/>
          <w:sz w:val="30"/>
          <w:szCs w:val="32"/>
        </w:rPr>
        <w:t>参与市场体系建设规划，对新建市场可行性报告进行论证；搞好市场物业的经营管理和设施维修、改造及资产管理；</w:t>
      </w:r>
      <w:r>
        <w:rPr>
          <w:rFonts w:hint="eastAsia" w:eastAsia="仿宋_GB2312"/>
          <w:sz w:val="30"/>
          <w:szCs w:val="32"/>
          <w:lang w:val="en-US" w:eastAsia="zh-CN"/>
        </w:rPr>
        <w:t xml:space="preserve">  </w:t>
      </w:r>
    </w:p>
    <w:p>
      <w:pPr>
        <w:adjustRightInd w:val="0"/>
        <w:snapToGrid w:val="0"/>
        <w:spacing w:line="240" w:lineRule="auto"/>
        <w:ind w:firstLine="600" w:firstLineChars="20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eastAsia="仿宋_GB2312"/>
          <w:sz w:val="30"/>
          <w:szCs w:val="32"/>
          <w:lang w:val="en-US" w:eastAsia="zh-CN"/>
        </w:rPr>
        <w:t>（三）</w:t>
      </w:r>
      <w:r>
        <w:rPr>
          <w:rFonts w:hint="eastAsia" w:eastAsia="仿宋_GB2312"/>
          <w:sz w:val="30"/>
          <w:szCs w:val="32"/>
        </w:rPr>
        <w:t>开发市场资源，搞好市场交易，促进市场繁荣；开展多种经营，为市场经营者提供经营条件和信息、储运、生活等方面的有偿服务；搞好环境卫生和消防安全，规范市场管理。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219.42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219.42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-115.45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-115.45</w:t>
      </w:r>
      <w:r>
        <w:rPr>
          <w:rFonts w:hint="eastAsia" w:ascii="仿宋_GB2312" w:eastAsia="仿宋_GB2312"/>
          <w:sz w:val="28"/>
          <w:szCs w:val="28"/>
        </w:rPr>
        <w:t>万元，结转结余收入增长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万元，政府性基金收入增长    万元，非税收入增长（降低）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219.42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189.42</w:t>
      </w:r>
      <w:r>
        <w:rPr>
          <w:rFonts w:hint="eastAsia" w:ascii="仿宋_GB2312" w:eastAsia="仿宋_GB2312"/>
          <w:sz w:val="28"/>
          <w:szCs w:val="28"/>
        </w:rPr>
        <w:t>万元，非税收入计划完成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万元（包括收费收入    万元、罚没收入    万元、专项收入    万元，国有资产收益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 xml:space="preserve">万元，其他收入    万元）。政府性基金计划完成    万元。纳入专户收入计划完成   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219.42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173.38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79.01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46.04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20.99</w:t>
      </w:r>
      <w:r>
        <w:rPr>
          <w:rFonts w:hint="eastAsia" w:ascii="仿宋_GB2312" w:eastAsia="仿宋_GB2312"/>
          <w:sz w:val="28"/>
          <w:szCs w:val="28"/>
        </w:rPr>
        <w:t xml:space="preserve">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13.5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    万元，公务用车购置费   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5.5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173.38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2018年无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政府采购预算安排。（有  个政府采购项目，金额是   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0473204F"/>
    <w:rsid w:val="09913EBA"/>
    <w:rsid w:val="0CD41517"/>
    <w:rsid w:val="1E9F5491"/>
    <w:rsid w:val="246D2CF6"/>
    <w:rsid w:val="2CA6747E"/>
    <w:rsid w:val="69757CAB"/>
    <w:rsid w:val="6C682417"/>
    <w:rsid w:val="7591020A"/>
    <w:rsid w:val="761102C1"/>
    <w:rsid w:val="79AE5433"/>
    <w:rsid w:val="7E9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1</TotalTime>
  <ScaleCrop>false</ScaleCrop>
  <LinksUpToDate>false</LinksUpToDate>
  <CharactersWithSpaces>1412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dcterms:modified xsi:type="dcterms:W3CDTF">2018-07-24T09:34:00Z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