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中共邓州市委邓州市人民政府督查局</w: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2018年部门预算基本情况说明</w:t>
      </w:r>
    </w:p>
    <w:p/>
    <w:p>
      <w:pPr>
        <w:rPr>
          <w:rFonts w:hint="eastAsia" w:ascii="仿宋_GB2312" w:eastAsia="仿宋_GB2312"/>
          <w:b/>
          <w:sz w:val="28"/>
          <w:szCs w:val="28"/>
        </w:rPr>
      </w:pPr>
      <w:r>
        <w:rPr>
          <w:rFonts w:hint="eastAsia" w:ascii="仿宋_GB2312" w:eastAsia="仿宋_GB2312"/>
          <w:b/>
          <w:sz w:val="28"/>
          <w:szCs w:val="28"/>
        </w:rPr>
        <w:t>一、部门基本情况</w:t>
      </w:r>
    </w:p>
    <w:p>
      <w:pPr>
        <w:rPr>
          <w:rFonts w:hint="eastAsia" w:ascii="仿宋_GB2312" w:eastAsia="仿宋_GB2312"/>
          <w:sz w:val="28"/>
          <w:szCs w:val="28"/>
          <w:lang w:val="en-US" w:eastAsia="zh-CN"/>
        </w:rPr>
      </w:pPr>
      <w:r>
        <w:rPr>
          <w:rFonts w:hint="eastAsia" w:ascii="仿宋_GB2312" w:eastAsia="仿宋_GB2312"/>
          <w:b/>
          <w:sz w:val="28"/>
          <w:szCs w:val="28"/>
        </w:rPr>
        <w:t>1、部门机构设置情况</w:t>
      </w:r>
      <w:r>
        <w:rPr>
          <w:rFonts w:hint="eastAsia" w:ascii="仿宋_GB2312" w:eastAsia="仿宋_GB2312"/>
          <w:sz w:val="28"/>
          <w:szCs w:val="28"/>
        </w:rPr>
        <w:t>：</w:t>
      </w:r>
      <w:r>
        <w:rPr>
          <w:rFonts w:hint="eastAsia" w:ascii="仿宋_GB2312" w:eastAsia="仿宋_GB2312"/>
          <w:sz w:val="28"/>
          <w:szCs w:val="28"/>
          <w:lang w:val="en-US" w:eastAsia="zh-CN"/>
        </w:rPr>
        <w:t>我单位是正科级行政单位，内设办公室和5个督查室，每室配备副科级主任1名；定编25人，其中行政编10人，全供事业编15人。单位实有工作人员43人，在编人员17人，借调26人（邓州市干部作风整顿年活动领导小组办公室设在督查局）。</w:t>
      </w:r>
    </w:p>
    <w:p>
      <w:pPr>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lang w:val="en-US" w:eastAsia="zh-CN"/>
        </w:rPr>
        <w:t>1</w:t>
      </w:r>
      <w:r>
        <w:rPr>
          <w:rFonts w:hint="eastAsia" w:ascii="仿宋_GB2312" w:eastAsia="仿宋_GB2312"/>
          <w:sz w:val="28"/>
          <w:szCs w:val="28"/>
          <w:lang w:eastAsia="zh-CN"/>
        </w:rPr>
        <w:t>）</w:t>
      </w:r>
      <w:r>
        <w:rPr>
          <w:rFonts w:hint="eastAsia" w:ascii="仿宋_GB2312" w:eastAsia="仿宋_GB2312"/>
          <w:sz w:val="28"/>
          <w:szCs w:val="28"/>
        </w:rPr>
        <w:t>负责市委、市政府重大决策、重要工作部署、全市中心工作及其他交办事项的督促检查；</w:t>
      </w:r>
      <w:r>
        <w:rPr>
          <w:rFonts w:hint="eastAsia" w:ascii="仿宋_GB2312" w:eastAsia="仿宋_GB2312"/>
          <w:sz w:val="28"/>
          <w:szCs w:val="28"/>
          <w:lang w:eastAsia="zh-CN"/>
        </w:rPr>
        <w:t>（</w:t>
      </w:r>
      <w:r>
        <w:rPr>
          <w:rFonts w:hint="eastAsia" w:ascii="仿宋_GB2312" w:eastAsia="仿宋_GB2312"/>
          <w:sz w:val="28"/>
          <w:szCs w:val="28"/>
          <w:lang w:val="en-US" w:eastAsia="zh-CN"/>
        </w:rPr>
        <w:t>2</w:t>
      </w:r>
      <w:r>
        <w:rPr>
          <w:rFonts w:hint="eastAsia" w:ascii="仿宋_GB2312" w:eastAsia="仿宋_GB2312"/>
          <w:sz w:val="28"/>
          <w:szCs w:val="28"/>
          <w:lang w:eastAsia="zh-CN"/>
        </w:rPr>
        <w:t>）</w:t>
      </w:r>
      <w:r>
        <w:rPr>
          <w:rFonts w:hint="eastAsia" w:ascii="仿宋_GB2312" w:eastAsia="仿宋_GB2312"/>
          <w:sz w:val="28"/>
          <w:szCs w:val="28"/>
        </w:rPr>
        <w:t>负责省委、省政府、市委、市政府主要领导讲话精神和指示批示事项的督促查办；</w:t>
      </w:r>
      <w:r>
        <w:rPr>
          <w:rFonts w:hint="eastAsia" w:ascii="仿宋_GB2312" w:eastAsia="仿宋_GB2312"/>
          <w:sz w:val="28"/>
          <w:szCs w:val="28"/>
          <w:lang w:eastAsia="zh-CN"/>
        </w:rPr>
        <w:t>（</w:t>
      </w:r>
      <w:r>
        <w:rPr>
          <w:rFonts w:hint="eastAsia" w:ascii="仿宋_GB2312" w:eastAsia="仿宋_GB2312"/>
          <w:sz w:val="28"/>
          <w:szCs w:val="28"/>
          <w:lang w:val="en-US" w:eastAsia="zh-CN"/>
        </w:rPr>
        <w:t>3</w:t>
      </w:r>
      <w:r>
        <w:rPr>
          <w:rFonts w:hint="eastAsia" w:ascii="仿宋_GB2312" w:eastAsia="仿宋_GB2312"/>
          <w:sz w:val="28"/>
          <w:szCs w:val="28"/>
          <w:lang w:eastAsia="zh-CN"/>
        </w:rPr>
        <w:t>）</w:t>
      </w:r>
      <w:r>
        <w:rPr>
          <w:rFonts w:hint="eastAsia" w:ascii="仿宋_GB2312" w:eastAsia="仿宋_GB2312"/>
          <w:sz w:val="28"/>
          <w:szCs w:val="28"/>
        </w:rPr>
        <w:t>负责市委、市政府综合台账管理工作；</w:t>
      </w:r>
      <w:r>
        <w:rPr>
          <w:rFonts w:hint="eastAsia" w:ascii="仿宋_GB2312" w:eastAsia="仿宋_GB2312"/>
          <w:sz w:val="28"/>
          <w:szCs w:val="28"/>
          <w:lang w:eastAsia="zh-CN"/>
        </w:rPr>
        <w:t>（</w:t>
      </w:r>
      <w:r>
        <w:rPr>
          <w:rFonts w:hint="eastAsia" w:ascii="仿宋_GB2312" w:eastAsia="仿宋_GB2312"/>
          <w:sz w:val="28"/>
          <w:szCs w:val="28"/>
          <w:lang w:val="en-US" w:eastAsia="zh-CN"/>
        </w:rPr>
        <w:t>4</w:t>
      </w:r>
      <w:r>
        <w:rPr>
          <w:rFonts w:hint="eastAsia" w:ascii="仿宋_GB2312" w:eastAsia="仿宋_GB2312"/>
          <w:sz w:val="28"/>
          <w:szCs w:val="28"/>
          <w:lang w:eastAsia="zh-CN"/>
        </w:rPr>
        <w:t>）</w:t>
      </w:r>
      <w:r>
        <w:rPr>
          <w:rFonts w:hint="eastAsia" w:ascii="仿宋_GB2312" w:eastAsia="仿宋_GB2312"/>
          <w:sz w:val="28"/>
          <w:szCs w:val="28"/>
        </w:rPr>
        <w:t>负责开展专题督查调研；</w:t>
      </w:r>
      <w:r>
        <w:rPr>
          <w:rFonts w:hint="eastAsia" w:ascii="仿宋_GB2312" w:eastAsia="仿宋_GB2312"/>
          <w:sz w:val="28"/>
          <w:szCs w:val="28"/>
          <w:lang w:eastAsia="zh-CN"/>
        </w:rPr>
        <w:t>（</w:t>
      </w:r>
      <w:r>
        <w:rPr>
          <w:rFonts w:hint="eastAsia" w:ascii="仿宋_GB2312" w:eastAsia="仿宋_GB2312"/>
          <w:sz w:val="28"/>
          <w:szCs w:val="28"/>
          <w:lang w:val="en-US" w:eastAsia="zh-CN"/>
        </w:rPr>
        <w:t>5</w:t>
      </w:r>
      <w:r>
        <w:rPr>
          <w:rFonts w:hint="eastAsia" w:ascii="仿宋_GB2312" w:eastAsia="仿宋_GB2312"/>
          <w:sz w:val="28"/>
          <w:szCs w:val="28"/>
          <w:lang w:eastAsia="zh-CN"/>
        </w:rPr>
        <w:t>）</w:t>
      </w:r>
      <w:r>
        <w:rPr>
          <w:rFonts w:hint="eastAsia" w:ascii="仿宋_GB2312" w:eastAsia="仿宋_GB2312"/>
          <w:sz w:val="28"/>
          <w:szCs w:val="28"/>
        </w:rPr>
        <w:t>负责市委、市政府目标管理和综合考评工作；</w:t>
      </w:r>
      <w:r>
        <w:rPr>
          <w:rFonts w:hint="eastAsia" w:ascii="仿宋_GB2312" w:eastAsia="仿宋_GB2312"/>
          <w:sz w:val="28"/>
          <w:szCs w:val="28"/>
          <w:lang w:eastAsia="zh-CN"/>
        </w:rPr>
        <w:t>（</w:t>
      </w:r>
      <w:r>
        <w:rPr>
          <w:rFonts w:hint="eastAsia" w:ascii="仿宋_GB2312" w:eastAsia="仿宋_GB2312"/>
          <w:sz w:val="28"/>
          <w:szCs w:val="28"/>
          <w:lang w:val="en-US" w:eastAsia="zh-CN"/>
        </w:rPr>
        <w:t>6</w:t>
      </w:r>
      <w:r>
        <w:rPr>
          <w:rFonts w:hint="eastAsia" w:ascii="仿宋_GB2312" w:eastAsia="仿宋_GB2312"/>
          <w:sz w:val="28"/>
          <w:szCs w:val="28"/>
          <w:lang w:eastAsia="zh-CN"/>
        </w:rPr>
        <w:t>）</w:t>
      </w:r>
      <w:r>
        <w:rPr>
          <w:rFonts w:hint="eastAsia" w:ascii="仿宋_GB2312" w:eastAsia="仿宋_GB2312"/>
          <w:sz w:val="28"/>
          <w:szCs w:val="28"/>
        </w:rPr>
        <w:t>负责人民网等网站留言、人大代表议案、政协委员提案办理的督办落实；</w:t>
      </w:r>
      <w:r>
        <w:rPr>
          <w:rFonts w:hint="eastAsia" w:ascii="仿宋_GB2312" w:eastAsia="仿宋_GB2312"/>
          <w:sz w:val="28"/>
          <w:szCs w:val="28"/>
          <w:lang w:eastAsia="zh-CN"/>
        </w:rPr>
        <w:t>（</w:t>
      </w:r>
      <w:r>
        <w:rPr>
          <w:rFonts w:hint="eastAsia" w:ascii="仿宋_GB2312" w:eastAsia="仿宋_GB2312"/>
          <w:sz w:val="28"/>
          <w:szCs w:val="28"/>
          <w:lang w:val="en-US" w:eastAsia="zh-CN"/>
        </w:rPr>
        <w:t>7</w:t>
      </w:r>
      <w:r>
        <w:rPr>
          <w:rFonts w:hint="eastAsia" w:ascii="仿宋_GB2312" w:eastAsia="仿宋_GB2312"/>
          <w:sz w:val="28"/>
          <w:szCs w:val="28"/>
          <w:lang w:eastAsia="zh-CN"/>
        </w:rPr>
        <w:t>）</w:t>
      </w:r>
      <w:r>
        <w:rPr>
          <w:rFonts w:hint="eastAsia" w:ascii="仿宋_GB2312" w:eastAsia="仿宋_GB2312"/>
          <w:sz w:val="28"/>
          <w:szCs w:val="28"/>
        </w:rPr>
        <w:t>负责全市督查队伍的管理和督查工作的指导协调；</w:t>
      </w:r>
      <w:r>
        <w:rPr>
          <w:rFonts w:hint="eastAsia" w:ascii="仿宋_GB2312" w:eastAsia="仿宋_GB2312"/>
          <w:sz w:val="28"/>
          <w:szCs w:val="28"/>
          <w:lang w:eastAsia="zh-CN"/>
        </w:rPr>
        <w:t>（</w:t>
      </w:r>
      <w:r>
        <w:rPr>
          <w:rFonts w:hint="eastAsia" w:ascii="仿宋_GB2312" w:eastAsia="仿宋_GB2312"/>
          <w:sz w:val="28"/>
          <w:szCs w:val="28"/>
          <w:lang w:val="en-US" w:eastAsia="zh-CN"/>
        </w:rPr>
        <w:t>8</w:t>
      </w:r>
      <w:r>
        <w:rPr>
          <w:rFonts w:hint="eastAsia" w:ascii="仿宋_GB2312" w:eastAsia="仿宋_GB2312"/>
          <w:sz w:val="28"/>
          <w:szCs w:val="28"/>
          <w:lang w:eastAsia="zh-CN"/>
        </w:rPr>
        <w:t>）</w:t>
      </w:r>
      <w:r>
        <w:rPr>
          <w:rFonts w:hint="eastAsia" w:ascii="仿宋_GB2312" w:eastAsia="仿宋_GB2312"/>
          <w:sz w:val="28"/>
          <w:szCs w:val="28"/>
        </w:rPr>
        <w:t>负责对市委、市政府重大决策、重要工作部署、重点项目推进落实不力，造成较大不良影响的单位和责任人进行问责；</w:t>
      </w:r>
      <w:r>
        <w:rPr>
          <w:rFonts w:hint="eastAsia" w:ascii="仿宋_GB2312" w:eastAsia="仿宋_GB2312"/>
          <w:sz w:val="28"/>
          <w:szCs w:val="28"/>
          <w:lang w:eastAsia="zh-CN"/>
        </w:rPr>
        <w:t>（</w:t>
      </w:r>
      <w:r>
        <w:rPr>
          <w:rFonts w:hint="eastAsia" w:ascii="仿宋_GB2312" w:eastAsia="仿宋_GB2312"/>
          <w:sz w:val="28"/>
          <w:szCs w:val="28"/>
          <w:lang w:val="en-US" w:eastAsia="zh-CN"/>
        </w:rPr>
        <w:t>9</w:t>
      </w:r>
      <w:r>
        <w:rPr>
          <w:rFonts w:hint="eastAsia" w:ascii="仿宋_GB2312" w:eastAsia="仿宋_GB2312"/>
          <w:sz w:val="28"/>
          <w:szCs w:val="28"/>
          <w:lang w:eastAsia="zh-CN"/>
        </w:rPr>
        <w:t>）</w:t>
      </w:r>
      <w:r>
        <w:rPr>
          <w:rFonts w:hint="eastAsia" w:ascii="仿宋_GB2312" w:eastAsia="仿宋_GB2312"/>
          <w:sz w:val="28"/>
          <w:szCs w:val="28"/>
        </w:rPr>
        <w:t>负责市委、市政府交办的其他工作任务。</w:t>
      </w:r>
    </w:p>
    <w:p>
      <w:pPr>
        <w:rPr>
          <w:rFonts w:hint="eastAsia" w:ascii="仿宋_GB2312" w:eastAsia="仿宋_GB2312"/>
          <w:sz w:val="28"/>
          <w:szCs w:val="28"/>
          <w:lang w:val="en-US" w:eastAsia="zh-CN"/>
        </w:rPr>
      </w:pPr>
      <w:r>
        <w:rPr>
          <w:rFonts w:hint="eastAsia" w:ascii="仿宋_GB2312" w:eastAsia="仿宋_GB2312"/>
          <w:sz w:val="28"/>
          <w:szCs w:val="28"/>
          <w:lang w:val="en-US" w:eastAsia="zh-CN"/>
        </w:rPr>
        <w:t>3、</w:t>
      </w:r>
      <w:r>
        <w:rPr>
          <w:rFonts w:hint="eastAsia" w:ascii="仿宋_GB2312" w:eastAsia="仿宋_GB2312"/>
          <w:sz w:val="28"/>
          <w:szCs w:val="28"/>
        </w:rPr>
        <w:t>本单位部门预算包括机关本级预算，无下设预算单位。</w:t>
      </w:r>
    </w:p>
    <w:p>
      <w:pPr>
        <w:rPr>
          <w:rFonts w:hint="eastAsia" w:ascii="仿宋_GB2312" w:eastAsia="仿宋_GB2312"/>
          <w:b/>
          <w:sz w:val="28"/>
          <w:szCs w:val="28"/>
        </w:rPr>
      </w:pPr>
      <w:r>
        <w:rPr>
          <w:rFonts w:hint="eastAsia" w:ascii="仿宋_GB2312" w:eastAsia="仿宋_GB2312"/>
          <w:b/>
          <w:sz w:val="28"/>
          <w:szCs w:val="28"/>
        </w:rPr>
        <w:t>二、预算收支增减变化</w:t>
      </w:r>
    </w:p>
    <w:p>
      <w:pPr>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 </w:t>
      </w:r>
      <w:r>
        <w:rPr>
          <w:rFonts w:hint="eastAsia" w:ascii="仿宋_GB2312" w:eastAsia="仿宋_GB2312"/>
          <w:sz w:val="28"/>
          <w:szCs w:val="28"/>
          <w:lang w:val="en-US" w:eastAsia="zh-CN"/>
        </w:rPr>
        <w:t>327.4</w:t>
      </w:r>
      <w:r>
        <w:rPr>
          <w:rFonts w:hint="eastAsia" w:ascii="仿宋_GB2312" w:eastAsia="仿宋_GB2312"/>
          <w:sz w:val="28"/>
          <w:szCs w:val="28"/>
        </w:rPr>
        <w:t xml:space="preserve">万元，支出总计 </w:t>
      </w:r>
      <w:r>
        <w:rPr>
          <w:rFonts w:hint="eastAsia" w:ascii="仿宋_GB2312" w:eastAsia="仿宋_GB2312"/>
          <w:sz w:val="28"/>
          <w:szCs w:val="28"/>
          <w:lang w:val="en-US" w:eastAsia="zh-CN"/>
        </w:rPr>
        <w:t>327.4</w:t>
      </w:r>
      <w:r>
        <w:rPr>
          <w:rFonts w:hint="eastAsia" w:ascii="仿宋_GB2312" w:eastAsia="仿宋_GB2312"/>
          <w:sz w:val="28"/>
          <w:szCs w:val="28"/>
        </w:rPr>
        <w:t xml:space="preserve">万元，与2017年相比，收入支出增长了 </w:t>
      </w:r>
      <w:r>
        <w:rPr>
          <w:rFonts w:hint="eastAsia" w:ascii="仿宋_GB2312" w:eastAsia="仿宋_GB2312"/>
          <w:sz w:val="28"/>
          <w:szCs w:val="28"/>
          <w:lang w:val="en-US" w:eastAsia="zh-CN"/>
        </w:rPr>
        <w:t>32.52</w:t>
      </w:r>
      <w:r>
        <w:rPr>
          <w:rFonts w:hint="eastAsia" w:ascii="仿宋_GB2312" w:eastAsia="仿宋_GB2312"/>
          <w:sz w:val="28"/>
          <w:szCs w:val="28"/>
        </w:rPr>
        <w:t>万元。主要原因是：财政拨款增长</w:t>
      </w:r>
      <w:r>
        <w:rPr>
          <w:rFonts w:hint="eastAsia" w:ascii="仿宋_GB2312" w:eastAsia="仿宋_GB2312"/>
          <w:sz w:val="28"/>
          <w:szCs w:val="28"/>
          <w:lang w:val="en-US" w:eastAsia="zh-CN"/>
        </w:rPr>
        <w:t>32.52</w:t>
      </w:r>
      <w:r>
        <w:rPr>
          <w:rFonts w:hint="eastAsia" w:ascii="仿宋_GB2312" w:eastAsia="仿宋_GB2312"/>
          <w:sz w:val="28"/>
          <w:szCs w:val="28"/>
        </w:rPr>
        <w:t xml:space="preserve">万元，结转结余收入增长  </w:t>
      </w:r>
      <w:r>
        <w:rPr>
          <w:rFonts w:hint="eastAsia" w:ascii="仿宋_GB2312" w:eastAsia="仿宋_GB2312"/>
          <w:sz w:val="28"/>
          <w:szCs w:val="28"/>
          <w:lang w:val="en-US" w:eastAsia="zh-CN"/>
        </w:rPr>
        <w:t>0</w:t>
      </w:r>
      <w:r>
        <w:rPr>
          <w:rFonts w:hint="eastAsia" w:ascii="仿宋_GB2312" w:eastAsia="仿宋_GB2312"/>
          <w:sz w:val="28"/>
          <w:szCs w:val="28"/>
        </w:rPr>
        <w:t xml:space="preserve"> 万元，政府性基金收入增长  </w:t>
      </w:r>
      <w:r>
        <w:rPr>
          <w:rFonts w:hint="eastAsia" w:ascii="仿宋_GB2312" w:eastAsia="仿宋_GB2312"/>
          <w:sz w:val="28"/>
          <w:szCs w:val="28"/>
          <w:lang w:val="en-US" w:eastAsia="zh-CN"/>
        </w:rPr>
        <w:t>0</w:t>
      </w:r>
      <w:r>
        <w:rPr>
          <w:rFonts w:hint="eastAsia" w:ascii="仿宋_GB2312" w:eastAsia="仿宋_GB2312"/>
          <w:sz w:val="28"/>
          <w:szCs w:val="28"/>
        </w:rPr>
        <w:t xml:space="preserve"> 万元，非税收入增长（降低）  </w:t>
      </w:r>
      <w:r>
        <w:rPr>
          <w:rFonts w:hint="eastAsia" w:ascii="仿宋_GB2312" w:eastAsia="仿宋_GB2312"/>
          <w:sz w:val="28"/>
          <w:szCs w:val="28"/>
          <w:lang w:val="en-US" w:eastAsia="zh-CN"/>
        </w:rPr>
        <w:t>0</w:t>
      </w:r>
      <w:r>
        <w:rPr>
          <w:rFonts w:hint="eastAsia" w:ascii="仿宋_GB2312" w:eastAsia="仿宋_GB2312"/>
          <w:sz w:val="28"/>
          <w:szCs w:val="28"/>
        </w:rPr>
        <w:t xml:space="preserve">  万元。</w:t>
      </w:r>
    </w:p>
    <w:p>
      <w:pPr>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2018年本单位收入预算 </w:t>
      </w:r>
      <w:r>
        <w:rPr>
          <w:rFonts w:hint="eastAsia" w:ascii="仿宋_GB2312" w:eastAsia="仿宋_GB2312"/>
          <w:sz w:val="28"/>
          <w:szCs w:val="28"/>
          <w:lang w:val="en-US" w:eastAsia="zh-CN"/>
        </w:rPr>
        <w:t>327.4</w:t>
      </w:r>
      <w:r>
        <w:rPr>
          <w:rFonts w:hint="eastAsia" w:ascii="仿宋_GB2312" w:eastAsia="仿宋_GB2312"/>
          <w:sz w:val="28"/>
          <w:szCs w:val="28"/>
        </w:rPr>
        <w:t xml:space="preserve">万元，其中：财政拨款 </w:t>
      </w:r>
      <w:r>
        <w:rPr>
          <w:rFonts w:hint="eastAsia" w:ascii="仿宋_GB2312" w:eastAsia="仿宋_GB2312"/>
          <w:sz w:val="28"/>
          <w:szCs w:val="28"/>
          <w:lang w:val="en-US" w:eastAsia="zh-CN"/>
        </w:rPr>
        <w:t>327.4</w:t>
      </w:r>
      <w:r>
        <w:rPr>
          <w:rFonts w:hint="eastAsia" w:ascii="仿宋_GB2312" w:eastAsia="仿宋_GB2312"/>
          <w:sz w:val="28"/>
          <w:szCs w:val="28"/>
        </w:rPr>
        <w:t xml:space="preserve">万元，非税收入计划完成  </w:t>
      </w:r>
      <w:r>
        <w:rPr>
          <w:rFonts w:hint="eastAsia" w:ascii="仿宋_GB2312" w:eastAsia="仿宋_GB2312"/>
          <w:sz w:val="28"/>
          <w:szCs w:val="28"/>
          <w:lang w:val="en-US" w:eastAsia="zh-CN"/>
        </w:rPr>
        <w:t>0</w:t>
      </w:r>
      <w:r>
        <w:rPr>
          <w:rFonts w:hint="eastAsia" w:ascii="仿宋_GB2312" w:eastAsia="仿宋_GB2312"/>
          <w:sz w:val="28"/>
          <w:szCs w:val="28"/>
        </w:rPr>
        <w:t xml:space="preserve">  万元（包括收费收入</w:t>
      </w:r>
      <w:r>
        <w:rPr>
          <w:rFonts w:hint="eastAsia" w:ascii="仿宋_GB2312" w:eastAsia="仿宋_GB2312"/>
          <w:sz w:val="28"/>
          <w:szCs w:val="28"/>
          <w:lang w:val="en-US" w:eastAsia="zh-CN"/>
        </w:rPr>
        <w:t>0</w:t>
      </w:r>
      <w:r>
        <w:rPr>
          <w:rFonts w:hint="eastAsia" w:ascii="仿宋_GB2312" w:eastAsia="仿宋_GB2312"/>
          <w:sz w:val="28"/>
          <w:szCs w:val="28"/>
        </w:rPr>
        <w:t>万元、罚没收入</w:t>
      </w:r>
      <w:r>
        <w:rPr>
          <w:rFonts w:hint="eastAsia" w:ascii="仿宋_GB2312" w:eastAsia="仿宋_GB2312"/>
          <w:sz w:val="28"/>
          <w:szCs w:val="28"/>
          <w:lang w:val="en-US" w:eastAsia="zh-CN"/>
        </w:rPr>
        <w:t>0</w:t>
      </w:r>
      <w:r>
        <w:rPr>
          <w:rFonts w:hint="eastAsia" w:ascii="仿宋_GB2312" w:eastAsia="仿宋_GB2312"/>
          <w:sz w:val="28"/>
          <w:szCs w:val="28"/>
        </w:rPr>
        <w:t>万元、专项收入</w:t>
      </w:r>
      <w:r>
        <w:rPr>
          <w:rFonts w:hint="eastAsia" w:ascii="仿宋_GB2312" w:eastAsia="仿宋_GB2312"/>
          <w:sz w:val="28"/>
          <w:szCs w:val="28"/>
          <w:lang w:val="en-US" w:eastAsia="zh-CN"/>
        </w:rPr>
        <w:t>0</w:t>
      </w:r>
      <w:r>
        <w:rPr>
          <w:rFonts w:hint="eastAsia" w:ascii="仿宋_GB2312" w:eastAsia="仿宋_GB2312"/>
          <w:sz w:val="28"/>
          <w:szCs w:val="28"/>
        </w:rPr>
        <w:t>万元，国有资产收益</w:t>
      </w:r>
      <w:r>
        <w:rPr>
          <w:rFonts w:hint="eastAsia" w:ascii="仿宋_GB2312" w:eastAsia="仿宋_GB2312"/>
          <w:sz w:val="28"/>
          <w:szCs w:val="28"/>
          <w:lang w:val="en-US" w:eastAsia="zh-CN"/>
        </w:rPr>
        <w:t>0</w:t>
      </w:r>
      <w:r>
        <w:rPr>
          <w:rFonts w:hint="eastAsia" w:ascii="仿宋_GB2312" w:eastAsia="仿宋_GB2312"/>
          <w:sz w:val="28"/>
          <w:szCs w:val="28"/>
        </w:rPr>
        <w:t>万元，其他收入</w:t>
      </w:r>
      <w:r>
        <w:rPr>
          <w:rFonts w:hint="eastAsia" w:ascii="仿宋_GB2312" w:eastAsia="仿宋_GB2312"/>
          <w:sz w:val="28"/>
          <w:szCs w:val="28"/>
          <w:lang w:val="en-US" w:eastAsia="zh-CN"/>
        </w:rPr>
        <w:t>0</w:t>
      </w:r>
      <w:r>
        <w:rPr>
          <w:rFonts w:hint="eastAsia" w:ascii="仿宋_GB2312" w:eastAsia="仿宋_GB2312"/>
          <w:sz w:val="28"/>
          <w:szCs w:val="28"/>
        </w:rPr>
        <w:t>万元）。政府性基金计划</w:t>
      </w:r>
      <w:bookmarkStart w:id="0" w:name="_GoBack"/>
      <w:bookmarkEnd w:id="0"/>
      <w:r>
        <w:rPr>
          <w:rFonts w:hint="eastAsia" w:ascii="仿宋_GB2312" w:eastAsia="仿宋_GB2312"/>
          <w:sz w:val="28"/>
          <w:szCs w:val="28"/>
        </w:rPr>
        <w:t xml:space="preserve">完成 </w:t>
      </w:r>
      <w:r>
        <w:rPr>
          <w:rFonts w:hint="eastAsia" w:ascii="仿宋_GB2312" w:eastAsia="仿宋_GB2312"/>
          <w:sz w:val="28"/>
          <w:szCs w:val="28"/>
          <w:lang w:val="en-US" w:eastAsia="zh-CN"/>
        </w:rPr>
        <w:t>0</w:t>
      </w:r>
      <w:r>
        <w:rPr>
          <w:rFonts w:hint="eastAsia" w:ascii="仿宋_GB2312" w:eastAsia="仿宋_GB2312"/>
          <w:sz w:val="28"/>
          <w:szCs w:val="28"/>
        </w:rPr>
        <w:t xml:space="preserve">万元。纳入专户收入计划完成  </w:t>
      </w:r>
      <w:r>
        <w:rPr>
          <w:rFonts w:hint="eastAsia" w:ascii="仿宋_GB2312" w:eastAsia="仿宋_GB2312"/>
          <w:sz w:val="28"/>
          <w:szCs w:val="28"/>
          <w:lang w:val="en-US" w:eastAsia="zh-CN"/>
        </w:rPr>
        <w:t>0</w:t>
      </w:r>
      <w:r>
        <w:rPr>
          <w:rFonts w:hint="eastAsia" w:ascii="仿宋_GB2312" w:eastAsia="仿宋_GB2312"/>
          <w:sz w:val="28"/>
          <w:szCs w:val="28"/>
        </w:rPr>
        <w:t xml:space="preserve"> 万元。   </w:t>
      </w:r>
    </w:p>
    <w:p>
      <w:pPr>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2018年支出预算</w:t>
      </w:r>
      <w:r>
        <w:rPr>
          <w:rFonts w:hint="eastAsia" w:ascii="仿宋_GB2312" w:eastAsia="仿宋_GB2312"/>
          <w:sz w:val="28"/>
          <w:szCs w:val="28"/>
          <w:lang w:val="en-US" w:eastAsia="zh-CN"/>
        </w:rPr>
        <w:t>327.4</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117.4</w:t>
      </w:r>
      <w:r>
        <w:rPr>
          <w:rFonts w:hint="eastAsia" w:ascii="仿宋_GB2312" w:eastAsia="仿宋_GB2312"/>
          <w:sz w:val="28"/>
          <w:szCs w:val="28"/>
        </w:rPr>
        <w:t xml:space="preserve">   万元，占年度计划的</w:t>
      </w:r>
      <w:r>
        <w:rPr>
          <w:rFonts w:hint="eastAsia" w:ascii="仿宋_GB2312" w:eastAsia="仿宋_GB2312"/>
          <w:sz w:val="28"/>
          <w:szCs w:val="28"/>
          <w:lang w:val="en-US" w:eastAsia="zh-CN"/>
        </w:rPr>
        <w:t>35.86</w:t>
      </w:r>
      <w:r>
        <w:rPr>
          <w:rFonts w:hint="eastAsia" w:ascii="仿宋_GB2312" w:eastAsia="仿宋_GB2312"/>
          <w:sz w:val="28"/>
          <w:szCs w:val="28"/>
        </w:rPr>
        <w:t xml:space="preserve"> %；项目支出</w:t>
      </w:r>
      <w:r>
        <w:rPr>
          <w:rFonts w:hint="eastAsia" w:ascii="仿宋_GB2312" w:eastAsia="仿宋_GB2312"/>
          <w:sz w:val="28"/>
          <w:szCs w:val="28"/>
          <w:lang w:val="en-US" w:eastAsia="zh-CN"/>
        </w:rPr>
        <w:t>210</w:t>
      </w:r>
      <w:r>
        <w:rPr>
          <w:rFonts w:hint="eastAsia" w:ascii="仿宋_GB2312" w:eastAsia="仿宋_GB2312"/>
          <w:sz w:val="28"/>
          <w:szCs w:val="28"/>
        </w:rPr>
        <w:t xml:space="preserve">万元，占年度计划的   </w:t>
      </w:r>
      <w:r>
        <w:rPr>
          <w:rFonts w:hint="eastAsia" w:ascii="仿宋_GB2312" w:eastAsia="仿宋_GB2312"/>
          <w:sz w:val="28"/>
          <w:szCs w:val="28"/>
          <w:lang w:val="en-US" w:eastAsia="zh-CN"/>
        </w:rPr>
        <w:t>64.14</w:t>
      </w:r>
      <w:r>
        <w:rPr>
          <w:rFonts w:hint="eastAsia" w:ascii="仿宋_GB2312" w:eastAsia="仿宋_GB2312"/>
          <w:sz w:val="28"/>
          <w:szCs w:val="28"/>
        </w:rPr>
        <w:t xml:space="preserve"> % 。 </w:t>
      </w:r>
    </w:p>
    <w:p>
      <w:pPr>
        <w:rPr>
          <w:rFonts w:ascii="仿宋" w:hAnsi="仿宋" w:eastAsia="仿宋"/>
          <w:color w:val="333333"/>
          <w:sz w:val="28"/>
          <w:szCs w:val="28"/>
        </w:rPr>
      </w:pPr>
      <w:r>
        <w:rPr>
          <w:rStyle w:val="3"/>
          <w:rFonts w:hint="eastAsia" w:ascii="仿宋" w:hAnsi="仿宋" w:eastAsia="仿宋"/>
          <w:color w:val="333333"/>
          <w:sz w:val="28"/>
          <w:szCs w:val="28"/>
          <w:shd w:val="clear" w:color="auto" w:fill="FFFFFF"/>
        </w:rPr>
        <w:t>三、“三公”经费支出预算情况说明</w:t>
      </w:r>
      <w:r>
        <w:rPr>
          <w:rFonts w:hint="eastAsia" w:ascii="仿宋" w:hAnsi="仿宋" w:eastAsia="仿宋"/>
          <w:color w:val="333333"/>
          <w:sz w:val="28"/>
          <w:szCs w:val="28"/>
        </w:rPr>
        <w:br w:type="textWrapping"/>
      </w:r>
      <w:r>
        <w:rPr>
          <w:rStyle w:val="3"/>
          <w:rFonts w:hint="eastAsia" w:ascii="仿宋" w:hAnsi="仿宋" w:eastAsia="仿宋"/>
          <w:color w:val="333333"/>
          <w:sz w:val="28"/>
          <w:szCs w:val="28"/>
          <w:shd w:val="clear" w:color="auto" w:fill="FFFFFF"/>
        </w:rPr>
        <w:t>2018年“三公”经费预算为</w:t>
      </w:r>
      <w:r>
        <w:rPr>
          <w:rStyle w:val="3"/>
          <w:rFonts w:hint="eastAsia" w:ascii="仿宋" w:hAnsi="仿宋" w:eastAsia="仿宋"/>
          <w:color w:val="333333"/>
          <w:sz w:val="28"/>
          <w:szCs w:val="28"/>
          <w:shd w:val="clear" w:color="auto" w:fill="FFFFFF"/>
          <w:lang w:val="en-US" w:eastAsia="zh-CN"/>
        </w:rPr>
        <w:t>19</w:t>
      </w:r>
      <w:r>
        <w:rPr>
          <w:rStyle w:val="3"/>
          <w:rFonts w:hint="eastAsia" w:ascii="仿宋" w:hAnsi="仿宋" w:eastAsia="仿宋"/>
          <w:color w:val="333333"/>
          <w:sz w:val="28"/>
          <w:szCs w:val="28"/>
          <w:shd w:val="clear" w:color="auto" w:fill="FFFFFF"/>
        </w:rPr>
        <w:t>万元。2018年“三公”经费支出预算数比2017年减少</w:t>
      </w:r>
      <w:r>
        <w:rPr>
          <w:rStyle w:val="3"/>
          <w:rFonts w:hint="eastAsia" w:ascii="仿宋" w:hAnsi="仿宋" w:eastAsia="仿宋"/>
          <w:color w:val="333333"/>
          <w:sz w:val="28"/>
          <w:szCs w:val="28"/>
          <w:shd w:val="clear" w:color="auto" w:fill="FFFFFF"/>
          <w:lang w:val="en-US" w:eastAsia="zh-CN"/>
        </w:rPr>
        <w:t>2.1</w:t>
      </w:r>
      <w:r>
        <w:rPr>
          <w:rStyle w:val="3"/>
          <w:rFonts w:hint="eastAsia" w:ascii="仿宋" w:hAnsi="仿宋" w:eastAsia="仿宋"/>
          <w:color w:val="333333"/>
          <w:sz w:val="28"/>
          <w:szCs w:val="28"/>
          <w:shd w:val="clear" w:color="auto" w:fill="FFFFFF"/>
        </w:rPr>
        <w:t>万元。</w:t>
      </w:r>
    </w:p>
    <w:p>
      <w:pPr>
        <w:rPr>
          <w:rFonts w:hint="eastAsia" w:ascii="仿宋_GB2312" w:eastAsia="仿宋_GB2312"/>
          <w:sz w:val="28"/>
          <w:szCs w:val="28"/>
        </w:rPr>
      </w:pPr>
      <w:r>
        <w:rPr>
          <w:rStyle w:val="3"/>
          <w:rFonts w:hint="eastAsia" w:ascii="仿宋" w:hAnsi="仿宋" w:eastAsia="仿宋"/>
          <w:color w:val="333333"/>
          <w:sz w:val="28"/>
          <w:szCs w:val="28"/>
          <w:shd w:val="clear" w:color="auto" w:fill="FFFFFF"/>
        </w:rPr>
        <w:t>具体支出情况如下：</w:t>
      </w:r>
      <w:r>
        <w:rPr>
          <w:rFonts w:hint="eastAsia" w:ascii="仿宋" w:hAnsi="仿宋" w:eastAsia="仿宋"/>
          <w:color w:val="333333"/>
          <w:sz w:val="28"/>
          <w:szCs w:val="28"/>
        </w:rPr>
        <w:br w:type="textWrapping"/>
      </w:r>
      <w:r>
        <w:rPr>
          <w:rStyle w:val="3"/>
          <w:rFonts w:hint="eastAsia" w:ascii="仿宋" w:hAnsi="仿宋" w:eastAsia="仿宋"/>
          <w:color w:val="333333"/>
          <w:sz w:val="28"/>
          <w:szCs w:val="28"/>
          <w:shd w:val="clear" w:color="auto" w:fill="FFFFFF"/>
        </w:rPr>
        <w:t>（一）因公出国（境）费0万元，主要用于单位工作人员公务出国（境）的住宿费、旅费、伙食补助费、杂费、培训费等支出。</w:t>
      </w:r>
      <w:r>
        <w:rPr>
          <w:rFonts w:hint="eastAsia" w:ascii="仿宋" w:hAnsi="仿宋" w:eastAsia="仿宋"/>
          <w:color w:val="333333"/>
          <w:sz w:val="28"/>
          <w:szCs w:val="28"/>
        </w:rPr>
        <w:br w:type="textWrapping"/>
      </w:r>
      <w:r>
        <w:rPr>
          <w:rStyle w:val="3"/>
          <w:rFonts w:hint="eastAsia" w:ascii="仿宋" w:hAnsi="仿宋" w:eastAsia="仿宋"/>
          <w:color w:val="333333"/>
          <w:sz w:val="28"/>
          <w:szCs w:val="28"/>
          <w:shd w:val="clear" w:color="auto" w:fill="FFFFFF"/>
        </w:rPr>
        <w:t>（二）公务用车购置及运行费0万元，公务用车运行维护费0万元。</w:t>
      </w:r>
      <w:r>
        <w:rPr>
          <w:rFonts w:hint="eastAsia" w:ascii="仿宋" w:hAnsi="仿宋" w:eastAsia="仿宋"/>
          <w:color w:val="333333"/>
          <w:sz w:val="28"/>
          <w:szCs w:val="28"/>
        </w:rPr>
        <w:br w:type="textWrapping"/>
      </w:r>
      <w:r>
        <w:rPr>
          <w:rStyle w:val="3"/>
          <w:rFonts w:hint="eastAsia" w:ascii="仿宋" w:hAnsi="仿宋" w:eastAsia="仿宋"/>
          <w:color w:val="333333"/>
          <w:sz w:val="28"/>
          <w:szCs w:val="28"/>
          <w:shd w:val="clear" w:color="auto" w:fill="FFFFFF"/>
        </w:rPr>
        <w:t>（三）公务接待费</w:t>
      </w:r>
      <w:r>
        <w:rPr>
          <w:rStyle w:val="3"/>
          <w:rFonts w:hint="eastAsia" w:ascii="仿宋" w:hAnsi="仿宋" w:eastAsia="仿宋"/>
          <w:color w:val="333333"/>
          <w:sz w:val="28"/>
          <w:szCs w:val="28"/>
          <w:shd w:val="clear" w:color="auto" w:fill="FFFFFF"/>
          <w:lang w:val="en-US" w:eastAsia="zh-CN"/>
        </w:rPr>
        <w:t>19</w:t>
      </w:r>
      <w:r>
        <w:rPr>
          <w:rStyle w:val="3"/>
          <w:rFonts w:hint="eastAsia" w:ascii="仿宋" w:hAnsi="仿宋" w:eastAsia="仿宋"/>
          <w:color w:val="333333"/>
          <w:sz w:val="28"/>
          <w:szCs w:val="28"/>
          <w:shd w:val="clear" w:color="auto" w:fill="FFFFFF"/>
        </w:rPr>
        <w:t>万元，主要用于按规定开支的各类公务接待（含外宾接待）支出。</w:t>
      </w:r>
      <w:r>
        <w:rPr>
          <w:rFonts w:hint="eastAsia" w:ascii="仿宋" w:hAnsi="仿宋" w:eastAsia="仿宋"/>
          <w:b/>
          <w:bCs/>
          <w:color w:val="333333"/>
          <w:sz w:val="28"/>
          <w:szCs w:val="28"/>
          <w:shd w:val="clear" w:color="auto" w:fill="FFFFFF"/>
        </w:rPr>
        <w:br w:type="textWrapping"/>
      </w:r>
      <w:r>
        <w:rPr>
          <w:rStyle w:val="3"/>
          <w:rFonts w:hint="eastAsia" w:ascii="宋体" w:hAnsi="宋体" w:eastAsia="宋体" w:cs="宋体"/>
          <w:color w:val="333333"/>
          <w:sz w:val="28"/>
          <w:szCs w:val="28"/>
          <w:shd w:val="clear" w:color="auto" w:fill="FFFFFF"/>
        </w:rPr>
        <w:t>   </w:t>
      </w:r>
      <w:r>
        <w:rPr>
          <w:rStyle w:val="3"/>
          <w:rFonts w:hint="eastAsia" w:ascii="仿宋" w:hAnsi="仿宋" w:eastAsia="仿宋"/>
          <w:color w:val="333333"/>
          <w:sz w:val="28"/>
          <w:szCs w:val="28"/>
          <w:shd w:val="clear" w:color="auto" w:fill="FFFFFF"/>
        </w:rPr>
        <w:t xml:space="preserve"> 由于近年因公出国人次减少，2018年预算没有因公出国的项目，费用为0元；又因公务车辆改革，由原来改革前</w:t>
      </w:r>
      <w:r>
        <w:rPr>
          <w:rStyle w:val="3"/>
          <w:rFonts w:hint="eastAsia" w:ascii="仿宋" w:hAnsi="仿宋" w:eastAsia="仿宋"/>
          <w:color w:val="333333"/>
          <w:sz w:val="28"/>
          <w:szCs w:val="28"/>
          <w:shd w:val="clear" w:color="auto" w:fill="FFFFFF"/>
          <w:lang w:val="en-US" w:eastAsia="zh-CN"/>
        </w:rPr>
        <w:t>0</w:t>
      </w:r>
      <w:r>
        <w:rPr>
          <w:rStyle w:val="3"/>
          <w:rFonts w:hint="eastAsia" w:ascii="仿宋" w:hAnsi="仿宋" w:eastAsia="仿宋"/>
          <w:color w:val="333333"/>
          <w:sz w:val="28"/>
          <w:szCs w:val="28"/>
          <w:shd w:val="clear" w:color="auto" w:fill="FFFFFF"/>
        </w:rPr>
        <w:t>辆减少到</w:t>
      </w:r>
      <w:r>
        <w:rPr>
          <w:rStyle w:val="3"/>
          <w:rFonts w:hint="eastAsia" w:ascii="仿宋" w:hAnsi="仿宋" w:eastAsia="仿宋"/>
          <w:color w:val="333333"/>
          <w:sz w:val="28"/>
          <w:szCs w:val="28"/>
          <w:shd w:val="clear" w:color="auto" w:fill="FFFFFF"/>
          <w:lang w:val="en-US" w:eastAsia="zh-CN"/>
        </w:rPr>
        <w:t>0</w:t>
      </w:r>
      <w:r>
        <w:rPr>
          <w:rStyle w:val="3"/>
          <w:rFonts w:hint="eastAsia" w:ascii="仿宋" w:hAnsi="仿宋" w:eastAsia="仿宋"/>
          <w:color w:val="333333"/>
          <w:sz w:val="28"/>
          <w:szCs w:val="28"/>
          <w:shd w:val="clear" w:color="auto" w:fill="FFFFFF"/>
        </w:rPr>
        <w:t>辆，大大减少了车辆的运行经费，2018年没有购置公务车辆的预算项目；公务接待费由于八项规定以来来访及接待的公务人次数较以往明显减少，2018年预算较2017年减少</w:t>
      </w:r>
      <w:r>
        <w:rPr>
          <w:rStyle w:val="3"/>
          <w:rFonts w:hint="eastAsia" w:ascii="仿宋" w:hAnsi="仿宋" w:eastAsia="仿宋"/>
          <w:color w:val="333333"/>
          <w:sz w:val="28"/>
          <w:szCs w:val="28"/>
          <w:shd w:val="clear" w:color="auto" w:fill="FFFFFF"/>
          <w:lang w:val="en-US" w:eastAsia="zh-CN"/>
        </w:rPr>
        <w:t>2.1</w:t>
      </w:r>
      <w:r>
        <w:rPr>
          <w:rStyle w:val="3"/>
          <w:rFonts w:hint="eastAsia" w:ascii="仿宋" w:hAnsi="仿宋" w:eastAsia="仿宋"/>
          <w:color w:val="333333"/>
          <w:sz w:val="28"/>
          <w:szCs w:val="28"/>
          <w:shd w:val="clear" w:color="auto" w:fill="FFFFFF"/>
        </w:rPr>
        <w:t>万元，为</w:t>
      </w:r>
      <w:r>
        <w:rPr>
          <w:rStyle w:val="3"/>
          <w:rFonts w:hint="eastAsia" w:ascii="仿宋" w:hAnsi="仿宋" w:eastAsia="仿宋"/>
          <w:color w:val="333333"/>
          <w:sz w:val="28"/>
          <w:szCs w:val="28"/>
          <w:shd w:val="clear" w:color="auto" w:fill="FFFFFF"/>
          <w:lang w:val="en-US" w:eastAsia="zh-CN"/>
        </w:rPr>
        <w:t>19</w:t>
      </w:r>
      <w:r>
        <w:rPr>
          <w:rStyle w:val="3"/>
          <w:rFonts w:hint="eastAsia" w:ascii="仿宋" w:hAnsi="仿宋" w:eastAsia="仿宋"/>
          <w:color w:val="333333"/>
          <w:sz w:val="28"/>
          <w:szCs w:val="28"/>
          <w:shd w:val="clear" w:color="auto" w:fill="FFFFFF"/>
        </w:rPr>
        <w:t>万元。</w:t>
      </w:r>
    </w:p>
    <w:p>
      <w:pPr>
        <w:rPr>
          <w:rFonts w:hint="eastAsia" w:ascii="仿宋_GB2312" w:eastAsia="仿宋_GB2312"/>
          <w:b/>
          <w:sz w:val="28"/>
          <w:szCs w:val="28"/>
        </w:rPr>
      </w:pPr>
      <w:r>
        <w:rPr>
          <w:rFonts w:hint="eastAsia" w:ascii="仿宋_GB2312" w:eastAsia="仿宋_GB2312"/>
          <w:b/>
          <w:sz w:val="28"/>
          <w:szCs w:val="28"/>
        </w:rPr>
        <w:t>四、其他重要事项的情况说明</w:t>
      </w:r>
    </w:p>
    <w:p>
      <w:pPr>
        <w:rPr>
          <w:rFonts w:hint="eastAsia" w:ascii="仿宋_GB2312" w:eastAsia="仿宋_GB2312"/>
          <w:b/>
          <w:sz w:val="28"/>
          <w:szCs w:val="28"/>
        </w:rPr>
      </w:pPr>
      <w:r>
        <w:rPr>
          <w:rFonts w:hint="eastAsia" w:ascii="仿宋_GB2312" w:eastAsia="仿宋_GB2312"/>
          <w:b/>
          <w:sz w:val="28"/>
          <w:szCs w:val="28"/>
        </w:rPr>
        <w:t>1、机关运行经费支出情况说明</w:t>
      </w:r>
    </w:p>
    <w:p>
      <w:pPr>
        <w:rPr>
          <w:rFonts w:hint="eastAsia" w:ascii="仿宋_GB2312" w:eastAsia="仿宋_GB2312"/>
          <w:sz w:val="28"/>
          <w:szCs w:val="28"/>
        </w:rPr>
      </w:pPr>
      <w:r>
        <w:rPr>
          <w:rFonts w:hint="eastAsia" w:ascii="仿宋_GB2312" w:eastAsia="仿宋_GB2312"/>
          <w:sz w:val="28"/>
          <w:szCs w:val="28"/>
        </w:rPr>
        <w:t xml:space="preserve">2018年机关运行经费支出预算  </w:t>
      </w:r>
      <w:r>
        <w:rPr>
          <w:rFonts w:hint="eastAsia" w:ascii="仿宋_GB2312" w:eastAsia="仿宋_GB2312"/>
          <w:sz w:val="28"/>
          <w:szCs w:val="28"/>
          <w:lang w:val="en-US" w:eastAsia="zh-CN"/>
        </w:rPr>
        <w:t>117.4</w:t>
      </w:r>
      <w:r>
        <w:rPr>
          <w:rFonts w:hint="eastAsia" w:ascii="仿宋_GB2312" w:eastAsia="仿宋_GB2312"/>
          <w:sz w:val="28"/>
          <w:szCs w:val="28"/>
        </w:rPr>
        <w:t>万元，主要保障机关人员工资发放、机构正常运转及正常履职需要。</w:t>
      </w:r>
    </w:p>
    <w:p>
      <w:pPr>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2018年无政府采购预算安排。</w:t>
      </w:r>
    </w:p>
    <w:p>
      <w:pPr>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1、财政拨款收入：是指省级财政当年拨付的资金。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6857C5"/>
    <w:rsid w:val="006E0667"/>
    <w:rsid w:val="00715345"/>
    <w:rsid w:val="03AB1A50"/>
    <w:rsid w:val="05161F3E"/>
    <w:rsid w:val="1EB51E20"/>
    <w:rsid w:val="1EC23A2D"/>
    <w:rsid w:val="2A446E5E"/>
    <w:rsid w:val="35397CB7"/>
    <w:rsid w:val="3A460142"/>
    <w:rsid w:val="73834150"/>
    <w:rsid w:val="74EC7180"/>
    <w:rsid w:val="78804225"/>
    <w:rsid w:val="7FF4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TotalTime>2</TotalTime>
  <ScaleCrop>false</ScaleCrop>
  <LinksUpToDate>false</LinksUpToDate>
  <CharactersWithSpaces>1412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Wings</cp:lastModifiedBy>
  <cp:lastPrinted>2018-07-24T09:11:00Z</cp:lastPrinted>
  <dcterms:modified xsi:type="dcterms:W3CDTF">2018-10-25T09:43:18Z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