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邓州市城市管理局2018年部门预算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万元。2018年，我单位拟组织对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 xml:space="preserve">2017年期末，我单位共有车辆   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276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辆，其中</w:t>
      </w:r>
      <w:bookmarkStart w:id="0" w:name="_GoBack"/>
      <w:bookmarkEnd w:id="0"/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 xml:space="preserve">：一般公务用车   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5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hAnsi="宋体" w:eastAsia="仿宋_GB2312" w:cs="Courier New"/>
          <w:sz w:val="32"/>
          <w:szCs w:val="32"/>
          <w:u w:val="single"/>
        </w:rPr>
        <w:t>57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hAnsi="宋体" w:eastAsia="仿宋_GB2312" w:cs="Courier New"/>
          <w:sz w:val="32"/>
          <w:szCs w:val="32"/>
          <w:u w:val="single"/>
        </w:rPr>
        <w:t>214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台（套），单位价值100万元以上专用设备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403"/>
    <w:rsid w:val="00003403"/>
    <w:rsid w:val="00007868"/>
    <w:rsid w:val="000820DA"/>
    <w:rsid w:val="00133A70"/>
    <w:rsid w:val="00583C10"/>
    <w:rsid w:val="00791C16"/>
    <w:rsid w:val="007B01EB"/>
    <w:rsid w:val="007B6C91"/>
    <w:rsid w:val="00897AFB"/>
    <w:rsid w:val="00967BD1"/>
    <w:rsid w:val="009A127F"/>
    <w:rsid w:val="009F2503"/>
    <w:rsid w:val="00A841E6"/>
    <w:rsid w:val="00A92D6E"/>
    <w:rsid w:val="00B217E1"/>
    <w:rsid w:val="00BE6CDB"/>
    <w:rsid w:val="00BF7490"/>
    <w:rsid w:val="00C000DB"/>
    <w:rsid w:val="00CF2812"/>
    <w:rsid w:val="00CF563A"/>
    <w:rsid w:val="00DD1906"/>
    <w:rsid w:val="00F6645F"/>
    <w:rsid w:val="0D68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260</Characters>
  <Lines>2</Lines>
  <Paragraphs>1</Paragraphs>
  <TotalTime>10</TotalTime>
  <ScaleCrop>false</ScaleCrop>
  <LinksUpToDate>false</LinksUpToDate>
  <CharactersWithSpaces>304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2019-01-31T08:36:00Z</dcterms:created>
  <dc:creator>User</dc:creator>
  <cp:lastModifiedBy>Administrator</cp:lastModifiedBy>
  <cp:lastPrinted>2019-02-01T03:10:00Z</cp:lastPrinted>
  <dcterms:modified xsi:type="dcterms:W3CDTF">2019-02-02T01:33:42Z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