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u w:val="none"/>
          <w:lang w:eastAsia="zh-CN"/>
        </w:rPr>
        <w:t>邓州市发改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u w:val="none"/>
          <w:lang w:val="en-US" w:eastAsia="zh-CN"/>
        </w:rPr>
        <w:t>委</w:t>
      </w:r>
      <w:bookmarkStart w:id="0" w:name="_GoBack"/>
      <w:bookmarkEnd w:id="0"/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万元。2018年，我单位拟组织对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2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_辆，其中：一般公务用车__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2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_台（套），单位价值100万元以上专用设备_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04B39"/>
    <w:rsid w:val="00133A70"/>
    <w:rsid w:val="006F54F8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0BB80C81"/>
    <w:rsid w:val="136252CC"/>
    <w:rsid w:val="31582775"/>
    <w:rsid w:val="43536805"/>
    <w:rsid w:val="7015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2019-01-31T07:54:00Z</dcterms:created>
  <dc:creator>User</dc:creator>
  <cp:lastModifiedBy>Administrator</cp:lastModifiedBy>
  <dcterms:modified xsi:type="dcterms:W3CDTF">2019-02-02T01:40:23Z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