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715" w:rsidRDefault="009E4C3A">
      <w:pPr>
        <w:jc w:val="center"/>
        <w:rPr>
          <w:rFonts w:ascii="宋体" w:eastAsia="方正小标宋简体" w:hAnsi="宋体"/>
          <w:b/>
          <w:sz w:val="28"/>
          <w:szCs w:val="32"/>
        </w:rPr>
      </w:pPr>
      <w:r>
        <w:rPr>
          <w:rFonts w:ascii="方正小标宋简体" w:eastAsia="方正小标宋简体" w:hAnsi="黑体" w:hint="eastAsia"/>
          <w:w w:val="90"/>
          <w:sz w:val="44"/>
          <w:szCs w:val="32"/>
        </w:rPr>
        <w:t>2019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年邓州市档案局部门预算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公开</w:t>
      </w:r>
    </w:p>
    <w:p w:rsidR="006E4715" w:rsidRDefault="009E4C3A">
      <w:pPr>
        <w:jc w:val="center"/>
        <w:rPr>
          <w:rFonts w:ascii="黑体" w:eastAsia="黑体" w:hAnsi="宋体"/>
          <w:sz w:val="36"/>
          <w:szCs w:val="32"/>
        </w:rPr>
      </w:pPr>
      <w:r>
        <w:rPr>
          <w:rFonts w:ascii="黑体" w:eastAsia="黑体" w:hAnsi="宋体" w:hint="eastAsia"/>
          <w:sz w:val="36"/>
          <w:szCs w:val="32"/>
        </w:rPr>
        <w:t>目</w:t>
      </w:r>
      <w:r>
        <w:rPr>
          <w:rFonts w:ascii="黑体" w:eastAsia="黑体" w:hAnsi="宋体" w:hint="eastAsia"/>
          <w:sz w:val="36"/>
          <w:szCs w:val="32"/>
        </w:rPr>
        <w:t xml:space="preserve">  </w:t>
      </w:r>
      <w:r>
        <w:rPr>
          <w:rFonts w:ascii="黑体" w:eastAsia="黑体" w:hAnsi="宋体" w:hint="eastAsia"/>
          <w:sz w:val="36"/>
          <w:szCs w:val="32"/>
        </w:rPr>
        <w:t>录</w:t>
      </w:r>
    </w:p>
    <w:p w:rsidR="006E4715" w:rsidRDefault="009E4C3A" w:rsidP="009E4C3A">
      <w:pPr>
        <w:spacing w:beforeLines="100" w:before="312"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第一部分</w:t>
      </w:r>
      <w:r>
        <w:rPr>
          <w:rFonts w:ascii="黑体" w:eastAsia="黑体" w:hAnsi="宋体" w:hint="eastAsia"/>
          <w:sz w:val="32"/>
          <w:szCs w:val="32"/>
        </w:rPr>
        <w:t xml:space="preserve">  </w:t>
      </w:r>
      <w:r>
        <w:rPr>
          <w:rFonts w:ascii="黑体" w:eastAsia="黑体" w:hAnsi="宋体" w:hint="eastAsia"/>
          <w:sz w:val="32"/>
          <w:szCs w:val="32"/>
        </w:rPr>
        <w:t>档案局概况</w:t>
      </w:r>
    </w:p>
    <w:p w:rsidR="006E4715" w:rsidRDefault="009E4C3A">
      <w:pPr>
        <w:pStyle w:val="1"/>
        <w:numPr>
          <w:ilvl w:val="0"/>
          <w:numId w:val="1"/>
        </w:num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主要职能</w:t>
      </w:r>
    </w:p>
    <w:p w:rsidR="006E4715" w:rsidRDefault="009E4C3A">
      <w:pPr>
        <w:pStyle w:val="1"/>
        <w:numPr>
          <w:ilvl w:val="0"/>
          <w:numId w:val="1"/>
        </w:num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机构设置</w:t>
      </w:r>
      <w:r>
        <w:rPr>
          <w:rFonts w:ascii="仿宋_GB2312" w:eastAsia="仿宋_GB2312" w:hAnsi="宋体" w:hint="eastAsia"/>
          <w:sz w:val="32"/>
          <w:szCs w:val="32"/>
        </w:rPr>
        <w:t>及</w:t>
      </w:r>
      <w:r>
        <w:rPr>
          <w:rFonts w:ascii="仿宋_GB2312" w:eastAsia="仿宋_GB2312" w:hAnsi="宋体" w:hint="eastAsia"/>
          <w:sz w:val="32"/>
          <w:szCs w:val="32"/>
        </w:rPr>
        <w:t>部门预算单位构成</w:t>
      </w:r>
    </w:p>
    <w:p w:rsidR="006E4715" w:rsidRDefault="009E4C3A">
      <w:pPr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第二部分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档案局</w:t>
      </w:r>
      <w:r>
        <w:rPr>
          <w:rFonts w:ascii="黑体" w:eastAsia="黑体" w:hAnsi="宋体" w:hint="eastAsia"/>
          <w:sz w:val="32"/>
          <w:szCs w:val="32"/>
        </w:rPr>
        <w:t>2019</w:t>
      </w:r>
      <w:r>
        <w:rPr>
          <w:rFonts w:ascii="黑体" w:eastAsia="黑体" w:hAnsi="宋体" w:hint="eastAsia"/>
          <w:sz w:val="32"/>
          <w:szCs w:val="32"/>
        </w:rPr>
        <w:t>年部门预算情况说明</w:t>
      </w:r>
    </w:p>
    <w:p w:rsidR="006E4715" w:rsidRDefault="009E4C3A">
      <w:pPr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第三部分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名词解释</w:t>
      </w:r>
    </w:p>
    <w:p w:rsidR="006E4715" w:rsidRDefault="009E4C3A">
      <w:pPr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32"/>
        </w:rPr>
        <w:t>档案局</w:t>
      </w:r>
      <w:r>
        <w:rPr>
          <w:rFonts w:ascii="仿宋_GB2312" w:eastAsia="仿宋_GB2312" w:hAnsi="宋体" w:hint="eastAsia"/>
          <w:sz w:val="32"/>
          <w:szCs w:val="32"/>
        </w:rPr>
        <w:t>2019</w:t>
      </w:r>
      <w:r>
        <w:rPr>
          <w:rFonts w:ascii="仿宋_GB2312" w:eastAsia="仿宋_GB2312" w:hAnsi="宋体" w:hint="eastAsia"/>
          <w:sz w:val="32"/>
          <w:szCs w:val="32"/>
        </w:rPr>
        <w:t>年度部门预算表</w:t>
      </w:r>
    </w:p>
    <w:p w:rsidR="006E4715" w:rsidRDefault="009E4C3A" w:rsidP="009E4C3A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一、部门收支总体情况表</w:t>
      </w:r>
    </w:p>
    <w:p w:rsidR="006E4715" w:rsidRDefault="009E4C3A" w:rsidP="009E4C3A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二、部门收入总体情况表</w:t>
      </w:r>
    </w:p>
    <w:p w:rsidR="006E4715" w:rsidRDefault="009E4C3A" w:rsidP="009E4C3A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三、部门支出总体情况表</w:t>
      </w:r>
    </w:p>
    <w:p w:rsidR="006E4715" w:rsidRDefault="009E4C3A" w:rsidP="009E4C3A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四、财政拨款收支总体情况表</w:t>
      </w:r>
    </w:p>
    <w:p w:rsidR="006E4715" w:rsidRDefault="009E4C3A" w:rsidP="009E4C3A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五、一般公共预算支出情况表</w:t>
      </w:r>
    </w:p>
    <w:p w:rsidR="006E4715" w:rsidRDefault="009E4C3A" w:rsidP="009E4C3A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六、一般公共预算基本支出情况表</w:t>
      </w:r>
    </w:p>
    <w:p w:rsidR="006E4715" w:rsidRDefault="009E4C3A" w:rsidP="009E4C3A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七、一般公共预算“三公”经费支出情况表</w:t>
      </w:r>
    </w:p>
    <w:p w:rsidR="006E4715" w:rsidRDefault="009E4C3A" w:rsidP="009E4C3A">
      <w:pPr>
        <w:ind w:firstLineChars="133" w:firstLine="426"/>
        <w:rPr>
          <w:rFonts w:ascii="宋体" w:hAnsi="宋体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八、政府性基金预算支出情况表</w:t>
      </w:r>
    </w:p>
    <w:p w:rsidR="006E4715" w:rsidRDefault="009E4C3A">
      <w:pPr>
        <w:widowControl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br w:type="page"/>
      </w:r>
    </w:p>
    <w:p w:rsidR="006E4715" w:rsidRDefault="009E4C3A">
      <w:pPr>
        <w:numPr>
          <w:ilvl w:val="0"/>
          <w:numId w:val="2"/>
        </w:num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 xml:space="preserve"> </w:t>
      </w:r>
    </w:p>
    <w:p w:rsidR="006E4715" w:rsidRDefault="009E4C3A">
      <w:pPr>
        <w:ind w:firstLineChars="1000" w:firstLine="320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档案局概况</w:t>
      </w:r>
    </w:p>
    <w:p w:rsidR="006E4715" w:rsidRDefault="006E4715">
      <w:pPr>
        <w:rPr>
          <w:rFonts w:ascii="仿宋_GB2312" w:eastAsia="仿宋_GB2312"/>
          <w:b/>
          <w:sz w:val="32"/>
          <w:szCs w:val="32"/>
        </w:rPr>
      </w:pPr>
    </w:p>
    <w:p w:rsidR="006E4715" w:rsidRDefault="009E4C3A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</w:t>
      </w:r>
      <w:r>
        <w:rPr>
          <w:rFonts w:ascii="黑体" w:eastAsia="黑体" w:hint="eastAsia"/>
          <w:sz w:val="32"/>
          <w:szCs w:val="32"/>
        </w:rPr>
        <w:t>档案局</w:t>
      </w:r>
      <w:r>
        <w:rPr>
          <w:rFonts w:ascii="黑体" w:eastAsia="黑体" w:hint="eastAsia"/>
          <w:sz w:val="32"/>
          <w:szCs w:val="32"/>
        </w:rPr>
        <w:t>主要职责</w:t>
      </w:r>
    </w:p>
    <w:p w:rsidR="006E4715" w:rsidRDefault="009E4C3A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负责指导全市档案业务工作，进行每年度档案行政执法，归档文件整理。</w:t>
      </w:r>
    </w:p>
    <w:p w:rsidR="006E4715" w:rsidRDefault="009E4C3A">
      <w:pPr>
        <w:numPr>
          <w:ilvl w:val="0"/>
          <w:numId w:val="1"/>
        </w:numPr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档案局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机构设置及部门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预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算单位构成</w:t>
      </w:r>
    </w:p>
    <w:p w:rsidR="006E4715" w:rsidRDefault="009E4C3A">
      <w:pPr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（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一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）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机构设置</w:t>
      </w:r>
    </w:p>
    <w:p w:rsidR="006E4715" w:rsidRDefault="009E4C3A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邓州市档案局</w:t>
      </w:r>
      <w:r>
        <w:rPr>
          <w:rFonts w:ascii="仿宋_GB2312" w:eastAsia="仿宋_GB2312" w:hAnsi="仿宋_GB2312" w:cs="仿宋_GB2312" w:hint="eastAsia"/>
          <w:sz w:val="32"/>
          <w:szCs w:val="32"/>
        </w:rPr>
        <w:t>设</w:t>
      </w:r>
      <w:r>
        <w:rPr>
          <w:rFonts w:ascii="仿宋_GB2312" w:eastAsia="仿宋_GB2312" w:hAnsi="仿宋_GB2312" w:cs="仿宋_GB2312" w:hint="eastAsia"/>
          <w:sz w:val="32"/>
          <w:szCs w:val="32"/>
        </w:rPr>
        <w:t>四个科室，包括：</w:t>
      </w:r>
      <w:r>
        <w:rPr>
          <w:rFonts w:ascii="仿宋_GB2312" w:eastAsia="仿宋_GB2312" w:hAnsi="仿宋_GB2312" w:cs="仿宋_GB2312" w:hint="eastAsia"/>
          <w:sz w:val="32"/>
          <w:szCs w:val="32"/>
        </w:rPr>
        <w:t>办公室、档案管理科、业务指导科、宣传法规科。</w:t>
      </w:r>
    </w:p>
    <w:p w:rsidR="006E4715" w:rsidRDefault="009E4C3A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</w:t>
      </w:r>
      <w:r>
        <w:rPr>
          <w:rFonts w:ascii="黑体" w:eastAsia="黑体" w:hint="eastAsia"/>
          <w:sz w:val="32"/>
          <w:szCs w:val="32"/>
        </w:rPr>
        <w:t>二</w:t>
      </w:r>
      <w:r>
        <w:rPr>
          <w:rFonts w:ascii="黑体" w:eastAsia="黑体" w:hint="eastAsia"/>
          <w:sz w:val="32"/>
          <w:szCs w:val="32"/>
        </w:rPr>
        <w:t>）</w:t>
      </w:r>
      <w:r>
        <w:rPr>
          <w:rFonts w:ascii="黑体" w:eastAsia="黑体" w:hint="eastAsia"/>
          <w:sz w:val="32"/>
          <w:szCs w:val="32"/>
        </w:rPr>
        <w:t>部门预算单位构成</w:t>
      </w:r>
    </w:p>
    <w:p w:rsidR="006E4715" w:rsidRDefault="009E4C3A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邓州市档案局部门预算包括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档案</w:t>
      </w:r>
      <w:r>
        <w:rPr>
          <w:rFonts w:ascii="仿宋_GB2312" w:eastAsia="仿宋_GB2312" w:hint="eastAsia"/>
          <w:sz w:val="32"/>
          <w:szCs w:val="32"/>
        </w:rPr>
        <w:t>局机关本级预算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无下级所属单位。</w:t>
      </w:r>
    </w:p>
    <w:p w:rsidR="006E4715" w:rsidRDefault="009E4C3A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第二部分</w:t>
      </w:r>
      <w:r>
        <w:rPr>
          <w:rFonts w:ascii="黑体" w:eastAsia="黑体" w:hAnsi="宋体" w:hint="eastAsia"/>
          <w:sz w:val="32"/>
          <w:szCs w:val="32"/>
        </w:rPr>
        <w:t xml:space="preserve"> </w:t>
      </w:r>
    </w:p>
    <w:p w:rsidR="006E4715" w:rsidRDefault="009E4C3A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档案局</w:t>
      </w:r>
      <w:r>
        <w:rPr>
          <w:rFonts w:ascii="黑体" w:eastAsia="黑体" w:hAnsi="宋体" w:hint="eastAsia"/>
          <w:sz w:val="32"/>
          <w:szCs w:val="32"/>
        </w:rPr>
        <w:t>2019</w:t>
      </w:r>
      <w:r>
        <w:rPr>
          <w:rFonts w:ascii="黑体" w:eastAsia="黑体" w:hAnsi="宋体" w:hint="eastAsia"/>
          <w:sz w:val="32"/>
          <w:szCs w:val="32"/>
        </w:rPr>
        <w:t>年部门预算情况说明</w:t>
      </w:r>
    </w:p>
    <w:p w:rsidR="006E4715" w:rsidRDefault="009E4C3A" w:rsidP="009E4C3A">
      <w:pPr>
        <w:spacing w:beforeLines="100" w:before="312"/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一、收入支出预算总体情况说明</w:t>
      </w:r>
    </w:p>
    <w:p w:rsidR="006E4715" w:rsidRDefault="009E4C3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档案局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年收入总计</w:t>
      </w:r>
      <w:r>
        <w:rPr>
          <w:rFonts w:ascii="仿宋_GB2312" w:eastAsia="仿宋_GB2312" w:hint="eastAsia"/>
          <w:sz w:val="32"/>
          <w:szCs w:val="32"/>
        </w:rPr>
        <w:t>248.64</w:t>
      </w:r>
      <w:r>
        <w:rPr>
          <w:rFonts w:ascii="仿宋_GB2312" w:eastAsia="仿宋_GB2312" w:hint="eastAsia"/>
          <w:sz w:val="32"/>
          <w:szCs w:val="32"/>
        </w:rPr>
        <w:t>万元，支出总计</w:t>
      </w:r>
      <w:r>
        <w:rPr>
          <w:rFonts w:ascii="仿宋_GB2312" w:eastAsia="仿宋_GB2312" w:hint="eastAsia"/>
          <w:sz w:val="32"/>
          <w:szCs w:val="32"/>
        </w:rPr>
        <w:t>248.64</w:t>
      </w:r>
      <w:r>
        <w:rPr>
          <w:rFonts w:ascii="仿宋_GB2312" w:eastAsia="仿宋_GB2312" w:hint="eastAsia"/>
          <w:sz w:val="32"/>
          <w:szCs w:val="32"/>
        </w:rPr>
        <w:t>万元，与</w:t>
      </w:r>
      <w:r>
        <w:rPr>
          <w:rFonts w:ascii="仿宋_GB2312" w:eastAsia="仿宋_GB2312" w:hint="eastAsia"/>
          <w:sz w:val="32"/>
          <w:szCs w:val="32"/>
        </w:rPr>
        <w:t>上年预算相比</w:t>
      </w:r>
      <w:r>
        <w:rPr>
          <w:rFonts w:ascii="仿宋_GB2312" w:eastAsia="仿宋_GB2312" w:hint="eastAsia"/>
          <w:sz w:val="32"/>
          <w:szCs w:val="32"/>
        </w:rPr>
        <w:t>，收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支</w:t>
      </w:r>
      <w:r>
        <w:rPr>
          <w:rFonts w:ascii="仿宋_GB2312" w:eastAsia="仿宋_GB2312" w:hint="eastAsia"/>
          <w:sz w:val="32"/>
          <w:szCs w:val="32"/>
        </w:rPr>
        <w:t>总计各减少</w:t>
      </w:r>
      <w:r>
        <w:rPr>
          <w:rFonts w:ascii="仿宋_GB2312" w:eastAsia="仿宋_GB2312" w:hint="eastAsia"/>
          <w:color w:val="000000"/>
          <w:sz w:val="32"/>
          <w:szCs w:val="32"/>
        </w:rPr>
        <w:t>16.05</w:t>
      </w:r>
      <w:r>
        <w:rPr>
          <w:rFonts w:ascii="仿宋_GB2312" w:eastAsia="仿宋_GB2312" w:hint="eastAsia"/>
          <w:color w:val="000000"/>
          <w:sz w:val="32"/>
          <w:szCs w:val="32"/>
        </w:rPr>
        <w:t>万</w:t>
      </w:r>
      <w:r>
        <w:rPr>
          <w:rFonts w:ascii="仿宋_GB2312" w:eastAsia="仿宋_GB2312" w:hint="eastAsia"/>
          <w:sz w:val="32"/>
          <w:szCs w:val="32"/>
        </w:rPr>
        <w:t>元。</w:t>
      </w:r>
      <w:r>
        <w:rPr>
          <w:rFonts w:ascii="仿宋_GB2312" w:eastAsia="仿宋_GB2312" w:hint="eastAsia"/>
          <w:sz w:val="32"/>
          <w:szCs w:val="32"/>
        </w:rPr>
        <w:t>下降</w:t>
      </w:r>
      <w:r>
        <w:rPr>
          <w:rFonts w:ascii="仿宋_GB2312" w:eastAsia="仿宋_GB2312" w:hint="eastAsia"/>
          <w:sz w:val="32"/>
          <w:szCs w:val="32"/>
        </w:rPr>
        <w:t>6.9%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主要原因是：行政人员经费减少</w:t>
      </w:r>
      <w:r>
        <w:rPr>
          <w:rFonts w:ascii="仿宋_GB2312" w:eastAsia="仿宋_GB2312" w:hint="eastAsia"/>
          <w:sz w:val="32"/>
          <w:szCs w:val="32"/>
        </w:rPr>
        <w:t>13.83</w:t>
      </w:r>
      <w:r>
        <w:rPr>
          <w:rFonts w:ascii="仿宋_GB2312" w:eastAsia="仿宋_GB2312" w:hint="eastAsia"/>
          <w:sz w:val="32"/>
          <w:szCs w:val="32"/>
        </w:rPr>
        <w:t>万元，公用经费减少</w:t>
      </w:r>
      <w:r>
        <w:rPr>
          <w:rFonts w:ascii="仿宋_GB2312" w:eastAsia="仿宋_GB2312" w:hint="eastAsia"/>
          <w:sz w:val="32"/>
          <w:szCs w:val="32"/>
        </w:rPr>
        <w:t>2.22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E4715" w:rsidRDefault="009E4C3A">
      <w:pPr>
        <w:ind w:firstLine="567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二、收入预算</w:t>
      </w:r>
      <w:r>
        <w:rPr>
          <w:rFonts w:ascii="黑体" w:eastAsia="黑体" w:hint="eastAsia"/>
          <w:sz w:val="32"/>
          <w:szCs w:val="32"/>
        </w:rPr>
        <w:t>总体情况</w:t>
      </w:r>
      <w:r>
        <w:rPr>
          <w:rFonts w:ascii="黑体" w:eastAsia="黑体" w:hint="eastAsia"/>
          <w:sz w:val="32"/>
          <w:szCs w:val="32"/>
        </w:rPr>
        <w:t>说明</w:t>
      </w:r>
    </w:p>
    <w:p w:rsidR="006E4715" w:rsidRDefault="009E4C3A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档案局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年收入</w:t>
      </w:r>
      <w:r>
        <w:rPr>
          <w:rFonts w:ascii="仿宋_GB2312" w:eastAsia="仿宋_GB2312" w:hint="eastAsia"/>
          <w:sz w:val="32"/>
          <w:szCs w:val="32"/>
        </w:rPr>
        <w:t>合计</w:t>
      </w:r>
      <w:r>
        <w:rPr>
          <w:rFonts w:ascii="仿宋_GB2312" w:eastAsia="仿宋_GB2312" w:hint="eastAsia"/>
          <w:sz w:val="32"/>
          <w:szCs w:val="32"/>
        </w:rPr>
        <w:t>248.64</w:t>
      </w:r>
      <w:r>
        <w:rPr>
          <w:rFonts w:ascii="仿宋_GB2312" w:eastAsia="仿宋_GB2312" w:hint="eastAsia"/>
          <w:sz w:val="32"/>
          <w:szCs w:val="32"/>
        </w:rPr>
        <w:t>万元，其中：</w:t>
      </w:r>
      <w:r>
        <w:rPr>
          <w:rFonts w:eastAsia="仿宋_GB2312" w:hint="eastAsia"/>
          <w:sz w:val="32"/>
          <w:szCs w:val="32"/>
        </w:rPr>
        <w:t>一般公共预算收入</w:t>
      </w:r>
      <w:r>
        <w:rPr>
          <w:rFonts w:ascii="仿宋_GB2312" w:eastAsia="仿宋_GB2312" w:hint="eastAsia"/>
          <w:sz w:val="32"/>
          <w:szCs w:val="32"/>
        </w:rPr>
        <w:t>248.64</w:t>
      </w:r>
      <w:r>
        <w:rPr>
          <w:rFonts w:ascii="仿宋_GB2312" w:eastAsia="仿宋_GB2312" w:hint="eastAsia"/>
          <w:sz w:val="32"/>
          <w:szCs w:val="32"/>
        </w:rPr>
        <w:t>万元，政府性基金收入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万元，专户管理的教育收费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6E4715" w:rsidRDefault="009E4C3A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三、支出预算</w:t>
      </w:r>
      <w:r>
        <w:rPr>
          <w:rFonts w:ascii="黑体" w:eastAsia="黑体" w:hint="eastAsia"/>
          <w:sz w:val="32"/>
          <w:szCs w:val="32"/>
        </w:rPr>
        <w:t>总体情况</w:t>
      </w:r>
      <w:r>
        <w:rPr>
          <w:rFonts w:ascii="黑体" w:eastAsia="黑体" w:hint="eastAsia"/>
          <w:sz w:val="32"/>
          <w:szCs w:val="32"/>
        </w:rPr>
        <w:t>说明</w:t>
      </w:r>
    </w:p>
    <w:p w:rsidR="006E4715" w:rsidRDefault="009E4C3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档案局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年支出</w:t>
      </w:r>
      <w:r>
        <w:rPr>
          <w:rFonts w:ascii="仿宋_GB2312" w:eastAsia="仿宋_GB2312" w:hint="eastAsia"/>
          <w:sz w:val="32"/>
          <w:szCs w:val="32"/>
        </w:rPr>
        <w:t>合计</w:t>
      </w:r>
      <w:r>
        <w:rPr>
          <w:rFonts w:ascii="仿宋_GB2312" w:eastAsia="仿宋_GB2312" w:hint="eastAsia"/>
          <w:sz w:val="32"/>
          <w:szCs w:val="32"/>
        </w:rPr>
        <w:t>248.64</w:t>
      </w:r>
      <w:r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其中</w:t>
      </w:r>
      <w:r>
        <w:rPr>
          <w:rFonts w:ascii="仿宋_GB2312" w:eastAsia="仿宋_GB2312" w:hint="eastAsia"/>
          <w:sz w:val="32"/>
          <w:szCs w:val="32"/>
        </w:rPr>
        <w:t>：基本支出</w:t>
      </w:r>
      <w:r>
        <w:rPr>
          <w:rFonts w:ascii="仿宋_GB2312" w:eastAsia="仿宋_GB2312" w:hint="eastAsia"/>
          <w:sz w:val="32"/>
          <w:szCs w:val="32"/>
        </w:rPr>
        <w:t>161.64</w:t>
      </w:r>
      <w:r>
        <w:rPr>
          <w:rFonts w:ascii="仿宋_GB2312" w:eastAsia="仿宋_GB2312" w:hint="eastAsia"/>
          <w:sz w:val="32"/>
          <w:szCs w:val="32"/>
        </w:rPr>
        <w:t>万元，占年度计划的</w:t>
      </w:r>
      <w:r>
        <w:rPr>
          <w:rFonts w:ascii="仿宋_GB2312" w:eastAsia="仿宋_GB2312" w:hint="eastAsia"/>
          <w:sz w:val="32"/>
          <w:szCs w:val="32"/>
        </w:rPr>
        <w:t>65 %</w:t>
      </w:r>
      <w:r>
        <w:rPr>
          <w:rFonts w:ascii="仿宋_GB2312" w:eastAsia="仿宋_GB2312" w:hint="eastAsia"/>
          <w:sz w:val="32"/>
          <w:szCs w:val="32"/>
        </w:rPr>
        <w:t>；项目支出</w:t>
      </w:r>
      <w:r>
        <w:rPr>
          <w:rFonts w:ascii="仿宋_GB2312" w:eastAsia="仿宋_GB2312" w:hint="eastAsia"/>
          <w:sz w:val="32"/>
          <w:szCs w:val="32"/>
        </w:rPr>
        <w:t>87</w:t>
      </w:r>
      <w:r>
        <w:rPr>
          <w:rFonts w:ascii="仿宋_GB2312" w:eastAsia="仿宋_GB2312" w:hint="eastAsia"/>
          <w:sz w:val="32"/>
          <w:szCs w:val="32"/>
        </w:rPr>
        <w:t>万元，占年度计划的</w:t>
      </w:r>
      <w:r>
        <w:rPr>
          <w:rFonts w:ascii="仿宋_GB2312" w:eastAsia="仿宋_GB2312" w:hint="eastAsia"/>
          <w:sz w:val="32"/>
          <w:szCs w:val="32"/>
        </w:rPr>
        <w:t>35 %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6E4715" w:rsidRDefault="006E4715">
      <w:pPr>
        <w:ind w:firstLine="709"/>
        <w:rPr>
          <w:rFonts w:ascii="仿宋_GB2312" w:eastAsia="仿宋_GB2312"/>
          <w:sz w:val="32"/>
          <w:szCs w:val="32"/>
        </w:rPr>
      </w:pPr>
    </w:p>
    <w:p w:rsidR="006E4715" w:rsidRDefault="009E4C3A">
      <w:pPr>
        <w:numPr>
          <w:ilvl w:val="0"/>
          <w:numId w:val="1"/>
        </w:num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财政拨款收入支出预算总体情况说明</w:t>
      </w:r>
    </w:p>
    <w:p w:rsidR="006E4715" w:rsidRDefault="009E4C3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档案局</w:t>
      </w:r>
      <w:r>
        <w:rPr>
          <w:rFonts w:ascii="仿宋_GB2312" w:eastAsia="仿宋_GB2312" w:hAnsi="宋体" w:cs="Courier New" w:hint="eastAsia"/>
          <w:sz w:val="32"/>
          <w:szCs w:val="32"/>
        </w:rPr>
        <w:t>局</w:t>
      </w:r>
      <w:r>
        <w:rPr>
          <w:rFonts w:ascii="仿宋_GB2312" w:eastAsia="仿宋_GB2312" w:hAnsi="宋体" w:cs="Courier New"/>
          <w:sz w:val="32"/>
          <w:szCs w:val="32"/>
        </w:rPr>
        <w:t>20</w:t>
      </w:r>
      <w:r>
        <w:rPr>
          <w:rFonts w:ascii="仿宋_GB2312" w:eastAsia="仿宋_GB2312" w:hAnsi="宋体" w:cs="Courier New" w:hint="eastAsia"/>
          <w:sz w:val="32"/>
          <w:szCs w:val="32"/>
        </w:rPr>
        <w:t>19</w:t>
      </w:r>
      <w:r>
        <w:rPr>
          <w:rFonts w:ascii="仿宋_GB2312" w:eastAsia="仿宋_GB2312" w:hAnsi="宋体" w:cs="Courier New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财政拨款收入</w:t>
      </w:r>
      <w:r>
        <w:rPr>
          <w:rFonts w:ascii="仿宋_GB2312" w:eastAsia="仿宋_GB2312" w:hAnsi="宋体" w:cs="Courier New" w:hint="eastAsia"/>
          <w:sz w:val="32"/>
          <w:szCs w:val="32"/>
        </w:rPr>
        <w:t>预算</w:t>
      </w:r>
      <w:r>
        <w:rPr>
          <w:rFonts w:ascii="仿宋_GB2312" w:eastAsia="仿宋_GB2312" w:hAnsi="宋体" w:cs="Courier New" w:hint="eastAsia"/>
          <w:sz w:val="32"/>
          <w:szCs w:val="32"/>
        </w:rPr>
        <w:t>248.64</w:t>
      </w:r>
      <w:r>
        <w:rPr>
          <w:rFonts w:ascii="仿宋_GB2312" w:eastAsia="仿宋_GB2312" w:hAnsi="宋体" w:cs="Courier New" w:hint="eastAsia"/>
          <w:sz w:val="32"/>
          <w:szCs w:val="32"/>
        </w:rPr>
        <w:t>万元，</w:t>
      </w:r>
      <w:r>
        <w:rPr>
          <w:rFonts w:ascii="仿宋_GB2312" w:eastAsia="仿宋_GB2312" w:hAnsi="宋体" w:cs="Courier New" w:hint="eastAsia"/>
          <w:sz w:val="32"/>
          <w:szCs w:val="32"/>
        </w:rPr>
        <w:t>支出</w:t>
      </w:r>
      <w:r>
        <w:rPr>
          <w:rFonts w:ascii="仿宋_GB2312" w:eastAsia="仿宋_GB2312" w:hAnsi="宋体" w:cs="Courier New" w:hint="eastAsia"/>
          <w:sz w:val="32"/>
          <w:szCs w:val="32"/>
        </w:rPr>
        <w:t>预算</w:t>
      </w:r>
      <w:r>
        <w:rPr>
          <w:rFonts w:ascii="仿宋_GB2312" w:eastAsia="仿宋_GB2312" w:hAnsi="宋体" w:cs="Courier New" w:hint="eastAsia"/>
          <w:sz w:val="32"/>
          <w:szCs w:val="32"/>
        </w:rPr>
        <w:t>248.64</w:t>
      </w:r>
      <w:r>
        <w:rPr>
          <w:rFonts w:ascii="仿宋_GB2312" w:eastAsia="仿宋_GB2312" w:hAnsi="宋体" w:cs="Courier New" w:hint="eastAsia"/>
          <w:sz w:val="32"/>
          <w:szCs w:val="32"/>
        </w:rPr>
        <w:t>万元。与</w:t>
      </w:r>
      <w:r>
        <w:rPr>
          <w:rFonts w:ascii="仿宋_GB2312" w:eastAsia="仿宋_GB2312" w:hAnsi="宋体" w:cs="Courier New" w:hint="eastAsia"/>
          <w:sz w:val="32"/>
          <w:szCs w:val="32"/>
        </w:rPr>
        <w:t>上</w:t>
      </w:r>
      <w:r>
        <w:rPr>
          <w:rFonts w:ascii="仿宋_GB2312" w:eastAsia="仿宋_GB2312" w:hAnsi="宋体" w:cs="Courier New" w:hint="eastAsia"/>
          <w:sz w:val="32"/>
          <w:szCs w:val="32"/>
        </w:rPr>
        <w:t>年相比，</w:t>
      </w:r>
      <w:r>
        <w:rPr>
          <w:rFonts w:ascii="仿宋_GB2312" w:eastAsia="仿宋_GB2312" w:hAnsi="宋体" w:cs="Courier New" w:hint="eastAsia"/>
          <w:sz w:val="32"/>
          <w:szCs w:val="32"/>
        </w:rPr>
        <w:t>财政拨款</w:t>
      </w:r>
      <w:r>
        <w:rPr>
          <w:rFonts w:ascii="仿宋_GB2312" w:eastAsia="仿宋_GB2312" w:hAnsi="宋体" w:cs="Courier New" w:hint="eastAsia"/>
          <w:sz w:val="32"/>
          <w:szCs w:val="32"/>
        </w:rPr>
        <w:t>收支预算减少</w:t>
      </w:r>
      <w:r>
        <w:rPr>
          <w:rFonts w:ascii="仿宋_GB2312" w:eastAsia="仿宋_GB2312" w:hAnsi="宋体" w:cs="Courier New" w:hint="eastAsia"/>
          <w:sz w:val="32"/>
          <w:szCs w:val="32"/>
        </w:rPr>
        <w:t>16.05</w:t>
      </w:r>
      <w:r>
        <w:rPr>
          <w:rFonts w:ascii="仿宋_GB2312" w:eastAsia="仿宋_GB2312" w:hAnsi="宋体" w:cs="Courier New" w:hint="eastAsia"/>
          <w:sz w:val="32"/>
          <w:szCs w:val="32"/>
        </w:rPr>
        <w:t>万元，下降</w:t>
      </w:r>
      <w:r>
        <w:rPr>
          <w:rFonts w:ascii="仿宋_GB2312" w:eastAsia="仿宋_GB2312" w:hAnsi="宋体" w:cs="Courier New" w:hint="eastAsia"/>
          <w:sz w:val="32"/>
          <w:szCs w:val="32"/>
        </w:rPr>
        <w:t>6.9</w:t>
      </w:r>
      <w:r>
        <w:rPr>
          <w:rFonts w:ascii="仿宋_GB2312" w:eastAsia="仿宋_GB2312" w:hAnsi="宋体" w:cs="Courier New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，主要原因：</w:t>
      </w:r>
      <w:r>
        <w:rPr>
          <w:rFonts w:ascii="仿宋_GB2312" w:eastAsia="仿宋_GB2312" w:hint="eastAsia"/>
          <w:sz w:val="32"/>
          <w:szCs w:val="32"/>
        </w:rPr>
        <w:t>行政人员经费减少</w:t>
      </w:r>
      <w:r>
        <w:rPr>
          <w:rFonts w:ascii="仿宋_GB2312" w:eastAsia="仿宋_GB2312" w:hint="eastAsia"/>
          <w:sz w:val="32"/>
          <w:szCs w:val="32"/>
        </w:rPr>
        <w:t>13.83</w:t>
      </w:r>
      <w:r>
        <w:rPr>
          <w:rFonts w:ascii="仿宋_GB2312" w:eastAsia="仿宋_GB2312" w:hint="eastAsia"/>
          <w:sz w:val="32"/>
          <w:szCs w:val="32"/>
        </w:rPr>
        <w:t>万元，公用经费减少</w:t>
      </w:r>
      <w:r>
        <w:rPr>
          <w:rFonts w:ascii="仿宋_GB2312" w:eastAsia="仿宋_GB2312" w:hint="eastAsia"/>
          <w:sz w:val="32"/>
          <w:szCs w:val="32"/>
        </w:rPr>
        <w:t>2.22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E4715" w:rsidRDefault="006E4715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:rsidR="006E4715" w:rsidRDefault="009E4C3A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</w:t>
      </w:r>
      <w:r>
        <w:rPr>
          <w:rFonts w:ascii="黑体" w:eastAsia="黑体" w:hAnsi="黑体" w:cs="Times New Roman" w:hint="eastAsia"/>
          <w:sz w:val="32"/>
          <w:szCs w:val="32"/>
        </w:rPr>
        <w:t>一般公共预算支出预算情况说明</w:t>
      </w:r>
    </w:p>
    <w:p w:rsidR="006E4715" w:rsidRDefault="009E4C3A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档案局</w:t>
      </w:r>
      <w:r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年一般公共预算支出年初预算为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248.64</w:t>
      </w:r>
      <w:r>
        <w:rPr>
          <w:rFonts w:ascii="Times New Roman" w:eastAsia="仿宋_GB2312" w:hAnsi="Times New Roman" w:cs="Times New Roman"/>
          <w:sz w:val="32"/>
          <w:szCs w:val="32"/>
        </w:rPr>
        <w:t>万元。主要用于以下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方面：一般公共服务（类）支出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208.75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83.96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；社会保障和就业（类）支出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24.53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9.87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，医疗卫生与计划生育（类）支出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5.87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2.36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，住房保障（类）支出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9.49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3.81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6E4715" w:rsidRDefault="009E4C3A">
      <w:pPr>
        <w:spacing w:line="560" w:lineRule="exact"/>
        <w:ind w:firstLineChars="200" w:firstLine="640"/>
        <w:rPr>
          <w:rFonts w:ascii="黑体" w:eastAsia="黑体" w:hAnsi="Times New Roman"/>
          <w:kern w:val="0"/>
          <w:sz w:val="32"/>
          <w:szCs w:val="32"/>
        </w:rPr>
      </w:pPr>
      <w:r>
        <w:rPr>
          <w:rFonts w:ascii="黑体" w:eastAsia="黑体" w:hAnsi="Times New Roman" w:hint="eastAsia"/>
          <w:kern w:val="0"/>
          <w:sz w:val="32"/>
          <w:szCs w:val="32"/>
        </w:rPr>
        <w:t>六、支出预算经济分类情况说明</w:t>
      </w:r>
    </w:p>
    <w:p w:rsidR="006E4715" w:rsidRDefault="009E4C3A">
      <w:pPr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按照《财政部关于印发</w:t>
      </w:r>
      <w:r>
        <w:rPr>
          <w:rFonts w:ascii="仿宋_GB2312" w:eastAsia="仿宋_GB2312" w:hint="eastAsia"/>
          <w:sz w:val="32"/>
          <w:szCs w:val="32"/>
        </w:rPr>
        <w:t>&lt;</w:t>
      </w:r>
      <w:r>
        <w:rPr>
          <w:rFonts w:ascii="仿宋_GB2312" w:eastAsia="仿宋_GB2312" w:hint="eastAsia"/>
          <w:sz w:val="32"/>
          <w:szCs w:val="32"/>
        </w:rPr>
        <w:t>支出经济分类科目改革方案</w:t>
      </w:r>
      <w:r>
        <w:rPr>
          <w:rFonts w:ascii="仿宋_GB2312" w:eastAsia="仿宋_GB2312" w:hint="eastAsia"/>
          <w:sz w:val="32"/>
          <w:szCs w:val="32"/>
        </w:rPr>
        <w:t>&gt;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lastRenderedPageBreak/>
        <w:t>通知》（财预〔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98</w:t>
      </w:r>
      <w:r>
        <w:rPr>
          <w:rFonts w:ascii="仿宋_GB2312" w:eastAsia="仿宋_GB2312" w:hint="eastAsia"/>
          <w:sz w:val="32"/>
          <w:szCs w:val="32"/>
        </w:rPr>
        <w:t>号）要求，从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我厅（局）《支出经济分类汇总表》</w:t>
      </w:r>
      <w:r>
        <w:rPr>
          <w:rFonts w:ascii="仿宋_GB2312" w:eastAsia="仿宋_GB2312" w:hint="eastAsia"/>
          <w:sz w:val="32"/>
          <w:szCs w:val="32"/>
        </w:rPr>
        <w:t xml:space="preserve">, </w:t>
      </w:r>
      <w:r>
        <w:rPr>
          <w:rFonts w:ascii="仿宋_GB2312" w:eastAsia="仿宋_GB2312" w:hint="eastAsia"/>
          <w:sz w:val="32"/>
          <w:szCs w:val="32"/>
        </w:rPr>
        <w:t>按两套经济分类科目分别反映不同资金来源的全部预算支出。</w:t>
      </w:r>
    </w:p>
    <w:p w:rsidR="006E4715" w:rsidRDefault="009E4C3A">
      <w:pPr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七、</w:t>
      </w:r>
      <w:r>
        <w:rPr>
          <w:rFonts w:ascii="黑体" w:eastAsia="黑体" w:hint="eastAsia"/>
          <w:color w:val="000000"/>
          <w:sz w:val="32"/>
          <w:szCs w:val="32"/>
        </w:rPr>
        <w:t>政府性基金预算支出情况说明</w:t>
      </w:r>
    </w:p>
    <w:p w:rsidR="006E4715" w:rsidRDefault="009E4C3A">
      <w:pPr>
        <w:ind w:firstLine="709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我单位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无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使用政府性基金预算拨款安排的支出。</w:t>
      </w:r>
    </w:p>
    <w:p w:rsidR="006E4715" w:rsidRDefault="009E4C3A">
      <w:pPr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八</w:t>
      </w:r>
      <w:r>
        <w:rPr>
          <w:rFonts w:ascii="黑体" w:eastAsia="黑体" w:hint="eastAsia"/>
          <w:color w:val="000000"/>
          <w:sz w:val="32"/>
          <w:szCs w:val="32"/>
        </w:rPr>
        <w:t>、“三公”经费支出预算情况说明</w:t>
      </w:r>
    </w:p>
    <w:p w:rsidR="006E4715" w:rsidRDefault="009E4C3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年“三公”经费预算为</w:t>
      </w:r>
      <w:r>
        <w:rPr>
          <w:rFonts w:ascii="仿宋_GB2312" w:eastAsia="仿宋_GB2312" w:hint="eastAsia"/>
          <w:sz w:val="32"/>
          <w:szCs w:val="32"/>
        </w:rPr>
        <w:t>4.35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Ansi="宋体" w:cs="Courier New" w:hint="eastAsia"/>
          <w:sz w:val="32"/>
          <w:szCs w:val="32"/>
        </w:rPr>
        <w:t>20</w:t>
      </w:r>
      <w:r>
        <w:rPr>
          <w:rFonts w:ascii="仿宋_GB2312" w:eastAsia="仿宋_GB2312" w:hAnsi="宋体" w:cs="Courier New" w:hint="eastAsia"/>
          <w:sz w:val="32"/>
          <w:szCs w:val="32"/>
        </w:rPr>
        <w:t>19</w:t>
      </w:r>
      <w:r>
        <w:rPr>
          <w:rFonts w:ascii="仿宋_GB2312" w:eastAsia="仿宋_GB2312" w:hAnsi="宋体" w:cs="Courier New" w:hint="eastAsia"/>
          <w:sz w:val="32"/>
          <w:szCs w:val="32"/>
        </w:rPr>
        <w:t>年“三公”经费支出预算数</w:t>
      </w:r>
      <w:r>
        <w:rPr>
          <w:rFonts w:ascii="仿宋_GB2312" w:eastAsia="仿宋_GB2312" w:hint="eastAsia"/>
          <w:sz w:val="32"/>
          <w:szCs w:val="32"/>
        </w:rPr>
        <w:t>比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年减少</w:t>
      </w:r>
      <w:r>
        <w:rPr>
          <w:rFonts w:ascii="仿宋_GB2312" w:eastAsia="仿宋_GB2312" w:hint="eastAsia"/>
          <w:sz w:val="32"/>
          <w:szCs w:val="32"/>
        </w:rPr>
        <w:t xml:space="preserve">5.7 </w:t>
      </w:r>
      <w:r>
        <w:rPr>
          <w:rFonts w:ascii="仿宋_GB2312" w:eastAsia="仿宋_GB2312" w:hint="eastAsia"/>
          <w:sz w:val="32"/>
          <w:szCs w:val="32"/>
        </w:rPr>
        <w:t>万元。具体支出情况如下：</w:t>
      </w:r>
    </w:p>
    <w:p w:rsidR="006E4715" w:rsidRDefault="009E4C3A">
      <w:pPr>
        <w:numPr>
          <w:ilvl w:val="0"/>
          <w:numId w:val="3"/>
        </w:num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因公出国（境）费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万元，与上年持平。</w:t>
      </w:r>
    </w:p>
    <w:p w:rsidR="006E4715" w:rsidRDefault="009E4C3A">
      <w:pPr>
        <w:numPr>
          <w:ilvl w:val="0"/>
          <w:numId w:val="3"/>
        </w:num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公务用车购置及运行费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1.80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万</w:t>
      </w:r>
      <w:r>
        <w:rPr>
          <w:rFonts w:ascii="仿宋_GB2312" w:eastAsia="仿宋_GB2312" w:hAnsi="宋体" w:cs="Courier New" w:hint="eastAsia"/>
          <w:sz w:val="32"/>
          <w:szCs w:val="32"/>
        </w:rPr>
        <w:t>元，</w:t>
      </w:r>
      <w:r>
        <w:rPr>
          <w:rFonts w:ascii="仿宋_GB2312" w:eastAsia="仿宋_GB2312" w:hAnsi="宋体" w:cs="Courier New" w:hint="eastAsia"/>
          <w:sz w:val="32"/>
          <w:szCs w:val="32"/>
        </w:rPr>
        <w:t>其中，</w:t>
      </w:r>
      <w:r>
        <w:rPr>
          <w:rFonts w:ascii="仿宋_GB2312" w:eastAsia="仿宋_GB2312" w:hint="eastAsia"/>
          <w:sz w:val="32"/>
          <w:szCs w:val="32"/>
        </w:rPr>
        <w:t>公务用车购置费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万元，与上年持平。</w:t>
      </w:r>
      <w:r>
        <w:rPr>
          <w:rFonts w:ascii="仿宋_GB2312" w:eastAsia="仿宋_GB2312" w:hAnsi="宋体" w:cs="Courier New" w:hint="eastAsia"/>
          <w:sz w:val="32"/>
          <w:szCs w:val="32"/>
        </w:rPr>
        <w:t>公务用车运行维护费</w:t>
      </w:r>
      <w:r>
        <w:rPr>
          <w:rFonts w:ascii="仿宋_GB2312" w:eastAsia="仿宋_GB2312" w:hAnsi="宋体" w:cs="Courier New" w:hint="eastAsia"/>
          <w:sz w:val="32"/>
          <w:szCs w:val="32"/>
        </w:rPr>
        <w:t>1.80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万元，主要用于开展工作所需公务用车的燃料费、维修费、过路过桥费、保险费、安全奖励费用等支出。</w:t>
      </w:r>
      <w:r>
        <w:rPr>
          <w:rFonts w:ascii="仿宋_GB2312" w:eastAsia="仿宋_GB2312" w:hint="eastAsia"/>
          <w:sz w:val="32"/>
          <w:szCs w:val="32"/>
        </w:rPr>
        <w:t>公务用车维护费</w:t>
      </w:r>
      <w:r>
        <w:rPr>
          <w:rFonts w:ascii="仿宋_GB2312" w:eastAsia="仿宋_GB2312" w:hint="eastAsia"/>
          <w:sz w:val="32"/>
          <w:szCs w:val="32"/>
        </w:rPr>
        <w:t>预算数比上年减少</w:t>
      </w:r>
      <w:r>
        <w:rPr>
          <w:rFonts w:ascii="仿宋_GB2312" w:eastAsia="仿宋_GB2312" w:hint="eastAsia"/>
          <w:sz w:val="32"/>
          <w:szCs w:val="32"/>
        </w:rPr>
        <w:t>0.2</w:t>
      </w:r>
      <w:r>
        <w:rPr>
          <w:rFonts w:ascii="仿宋_GB2312" w:eastAsia="仿宋_GB2312" w:hint="eastAsia"/>
          <w:sz w:val="32"/>
          <w:szCs w:val="32"/>
        </w:rPr>
        <w:t>万元；主要原因是：厉行节约，减少经费开支。</w:t>
      </w:r>
    </w:p>
    <w:p w:rsidR="006E4715" w:rsidRDefault="009E4C3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公务接待费</w:t>
      </w:r>
      <w:r>
        <w:rPr>
          <w:rFonts w:ascii="仿宋_GB2312" w:eastAsia="仿宋_GB2312" w:hint="eastAsia"/>
          <w:sz w:val="32"/>
          <w:szCs w:val="32"/>
        </w:rPr>
        <w:t>2.55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Ansi="宋体" w:cs="Courier New" w:hint="eastAsia"/>
          <w:sz w:val="32"/>
          <w:szCs w:val="32"/>
        </w:rPr>
        <w:t>主要用于按规定开支的各类公务接待（含外宾接待）支出。预算数比</w:t>
      </w:r>
      <w:r>
        <w:rPr>
          <w:rFonts w:ascii="仿宋_GB2312" w:eastAsia="仿宋_GB2312" w:hAnsi="宋体" w:cs="Courier New" w:hint="eastAsia"/>
          <w:sz w:val="32"/>
          <w:szCs w:val="32"/>
        </w:rPr>
        <w:t>上</w:t>
      </w:r>
      <w:r>
        <w:rPr>
          <w:rFonts w:ascii="仿宋_GB2312" w:eastAsia="仿宋_GB2312" w:hAnsi="宋体" w:cs="Courier New" w:hint="eastAsia"/>
          <w:sz w:val="32"/>
          <w:szCs w:val="32"/>
        </w:rPr>
        <w:t>年增加减少</w:t>
      </w:r>
      <w:r>
        <w:rPr>
          <w:rFonts w:ascii="仿宋_GB2312" w:eastAsia="仿宋_GB2312" w:hAnsi="宋体" w:cs="Courier New" w:hint="eastAsia"/>
          <w:sz w:val="32"/>
          <w:szCs w:val="32"/>
        </w:rPr>
        <w:t>1.15</w:t>
      </w:r>
      <w:r>
        <w:rPr>
          <w:rFonts w:ascii="仿宋_GB2312" w:eastAsia="仿宋_GB2312" w:hAnsi="宋体" w:cs="Courier New" w:hint="eastAsia"/>
          <w:sz w:val="32"/>
          <w:szCs w:val="32"/>
        </w:rPr>
        <w:lastRenderedPageBreak/>
        <w:t>万元。</w:t>
      </w:r>
      <w:r>
        <w:rPr>
          <w:rFonts w:ascii="仿宋_GB2312" w:eastAsia="仿宋_GB2312" w:hint="eastAsia"/>
          <w:sz w:val="32"/>
          <w:szCs w:val="32"/>
        </w:rPr>
        <w:t>主要原因是：厉行节约，减少经费开支。</w:t>
      </w:r>
    </w:p>
    <w:p w:rsidR="006E4715" w:rsidRDefault="009E4C3A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九</w:t>
      </w:r>
      <w:r>
        <w:rPr>
          <w:rFonts w:ascii="黑体" w:eastAsia="黑体" w:hint="eastAsia"/>
          <w:sz w:val="32"/>
          <w:szCs w:val="32"/>
        </w:rPr>
        <w:t>、其他重要事项的情况说明</w:t>
      </w:r>
    </w:p>
    <w:p w:rsidR="006E4715" w:rsidRDefault="009E4C3A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（一）机关运行经费支出情况</w:t>
      </w:r>
    </w:p>
    <w:p w:rsidR="006E4715" w:rsidRDefault="009E4C3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档案局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年机关运行经费支出预算</w:t>
      </w:r>
      <w:r>
        <w:rPr>
          <w:rFonts w:ascii="仿宋_GB2312" w:eastAsia="仿宋_GB2312" w:hint="eastAsia"/>
          <w:sz w:val="32"/>
          <w:szCs w:val="32"/>
        </w:rPr>
        <w:t>33.07</w:t>
      </w:r>
      <w:r>
        <w:rPr>
          <w:rFonts w:ascii="仿宋_GB2312" w:eastAsia="仿宋_GB2312" w:hint="eastAsia"/>
          <w:sz w:val="32"/>
          <w:szCs w:val="32"/>
        </w:rPr>
        <w:t>万元，主要保障机关人员工资发放、机构正常运转及正常履职需要。</w:t>
      </w:r>
    </w:p>
    <w:p w:rsidR="006E4715" w:rsidRDefault="009E4C3A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（二）政府采购支出情况</w:t>
      </w:r>
    </w:p>
    <w:p w:rsidR="006E4715" w:rsidRDefault="009E4C3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年无政府采购预算安排。</w:t>
      </w:r>
    </w:p>
    <w:p w:rsidR="006E4715" w:rsidRDefault="009E4C3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Times New Roman" w:cs="仿宋_GB2312"/>
          <w:b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（三）绩效</w:t>
      </w:r>
      <w:r>
        <w:rPr>
          <w:rFonts w:ascii="仿宋_GB2312" w:eastAsia="仿宋_GB2312" w:hAnsi="Times New Roman" w:cs="仿宋_GB2312"/>
          <w:b/>
          <w:kern w:val="0"/>
          <w:sz w:val="32"/>
          <w:szCs w:val="32"/>
        </w:rPr>
        <w:t>目标设置情况</w:t>
      </w:r>
    </w:p>
    <w:p w:rsidR="006E4715" w:rsidRDefault="009E4C3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年，我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拟组织对档案馆档案保护经费等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个项目进行预算绩效评价，涉及资金</w:t>
      </w:r>
      <w:r>
        <w:rPr>
          <w:rFonts w:ascii="仿宋_GB2312" w:eastAsia="仿宋_GB2312" w:hint="eastAsia"/>
          <w:sz w:val="32"/>
          <w:szCs w:val="32"/>
        </w:rPr>
        <w:t>87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6E4715" w:rsidRDefault="006E4715">
      <w:pPr>
        <w:ind w:firstLine="709"/>
        <w:rPr>
          <w:rFonts w:ascii="仿宋_GB2312" w:eastAsia="仿宋_GB2312"/>
          <w:sz w:val="32"/>
          <w:szCs w:val="32"/>
        </w:rPr>
      </w:pPr>
    </w:p>
    <w:p w:rsidR="006E4715" w:rsidRDefault="009E4C3A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四</w:t>
      </w:r>
      <w:r>
        <w:rPr>
          <w:rFonts w:ascii="仿宋_GB2312" w:eastAsia="仿宋_GB2312" w:hint="eastAsia"/>
          <w:b/>
          <w:sz w:val="32"/>
          <w:szCs w:val="32"/>
        </w:rPr>
        <w:t>）国有资产占用情况</w:t>
      </w:r>
    </w:p>
    <w:p w:rsidR="006E4715" w:rsidRDefault="009E4C3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年期末，我局共有车辆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辆，其中：一般公务用车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辆；单价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万元以上通用设备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台，单位价值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万元以上专用设备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台。现正在办理有关核销手续；单价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万元以上通用设备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台（套），单位价值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万元以上专用设备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台（套）。</w:t>
      </w:r>
    </w:p>
    <w:p w:rsidR="006E4715" w:rsidRDefault="009E4C3A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五</w:t>
      </w:r>
      <w:r>
        <w:rPr>
          <w:rFonts w:ascii="仿宋_GB2312" w:eastAsia="仿宋_GB2312" w:hint="eastAsia"/>
          <w:b/>
          <w:sz w:val="32"/>
          <w:szCs w:val="32"/>
        </w:rPr>
        <w:t>）专项转移支付情况</w:t>
      </w:r>
    </w:p>
    <w:p w:rsidR="006E4715" w:rsidRDefault="009E4C3A" w:rsidP="009E4C3A">
      <w:pPr>
        <w:ind w:firstLineChars="219" w:firstLine="701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我单位负责的专项转移支付项目共有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项，</w:t>
      </w:r>
      <w:r>
        <w:rPr>
          <w:rFonts w:ascii="仿宋_GB2312" w:eastAsia="仿宋_GB2312" w:hint="eastAsia"/>
          <w:color w:val="000000"/>
          <w:sz w:val="32"/>
          <w:szCs w:val="32"/>
        </w:rPr>
        <w:t>主要是：</w:t>
      </w:r>
      <w:bookmarkStart w:id="0" w:name="_GoBack"/>
      <w:bookmarkEnd w:id="0"/>
      <w:r>
        <w:rPr>
          <w:rFonts w:ascii="仿宋_GB2312" w:eastAsia="仿宋_GB2312" w:hint="eastAsia"/>
          <w:color w:val="000000"/>
          <w:sz w:val="32"/>
          <w:szCs w:val="32"/>
        </w:rPr>
        <w:t>档案馆档案保护经费项目</w:t>
      </w:r>
      <w:r>
        <w:rPr>
          <w:rFonts w:ascii="仿宋_GB2312" w:eastAsia="仿宋_GB2312" w:hint="eastAsia"/>
          <w:color w:val="000000"/>
          <w:sz w:val="32"/>
          <w:szCs w:val="32"/>
        </w:rPr>
        <w:t>87</w:t>
      </w:r>
      <w:r>
        <w:rPr>
          <w:rFonts w:ascii="仿宋_GB2312" w:eastAsia="仿宋_GB2312" w:hint="eastAsia"/>
          <w:color w:val="000000"/>
          <w:sz w:val="32"/>
          <w:szCs w:val="32"/>
        </w:rPr>
        <w:t>万元。</w:t>
      </w:r>
    </w:p>
    <w:p w:rsidR="006E4715" w:rsidRDefault="006E4715">
      <w:pPr>
        <w:ind w:firstLine="709"/>
        <w:rPr>
          <w:rFonts w:ascii="仿宋_GB2312" w:eastAsia="仿宋_GB2312"/>
          <w:b/>
          <w:sz w:val="32"/>
          <w:szCs w:val="32"/>
        </w:rPr>
      </w:pPr>
    </w:p>
    <w:p w:rsidR="006E4715" w:rsidRDefault="006E4715">
      <w:pPr>
        <w:rPr>
          <w:rFonts w:ascii="黑体" w:eastAsia="黑体" w:hAnsi="宋体"/>
          <w:sz w:val="32"/>
          <w:szCs w:val="32"/>
        </w:rPr>
      </w:pPr>
    </w:p>
    <w:p w:rsidR="006E4715" w:rsidRDefault="009E4C3A">
      <w:pPr>
        <w:ind w:firstLine="709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第三部分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名词解释</w:t>
      </w:r>
    </w:p>
    <w:p w:rsidR="006E4715" w:rsidRDefault="009E4C3A" w:rsidP="009E4C3A">
      <w:pPr>
        <w:spacing w:beforeLines="100" w:before="312"/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一、财政拨款收入：是指市级财政当年拨付的资金。</w:t>
      </w:r>
    </w:p>
    <w:p w:rsidR="006E4715" w:rsidRDefault="009E4C3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二、事业收入：是指事业单位开展专业活动及辅助活动所取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得的收入。</w:t>
      </w:r>
    </w:p>
    <w:p w:rsidR="006E4715" w:rsidRDefault="009E4C3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三、其他收入：是指部门取得的除“财政拨款”、“事业收入”、“事业单位经营收入”等以外的收入。</w:t>
      </w:r>
    </w:p>
    <w:p w:rsidR="006E4715" w:rsidRDefault="009E4C3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6E4715" w:rsidRDefault="009E4C3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:rsidR="006E4715" w:rsidRDefault="009E4C3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六、项目支出：是指在基本支出之外，为完成</w:t>
      </w:r>
      <w:r>
        <w:rPr>
          <w:rFonts w:ascii="仿宋_GB2312" w:eastAsia="仿宋_GB2312" w:hint="eastAsia"/>
          <w:sz w:val="32"/>
          <w:szCs w:val="32"/>
        </w:rPr>
        <w:t>特定的行政工作任务或事业发展目标所发生的支出。</w:t>
      </w:r>
    </w:p>
    <w:p w:rsidR="006E4715" w:rsidRDefault="009E4C3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</w:t>
      </w:r>
      <w:r>
        <w:rPr>
          <w:rFonts w:ascii="仿宋_GB2312" w:eastAsia="仿宋_GB2312" w:hint="eastAsia"/>
          <w:sz w:val="32"/>
          <w:szCs w:val="32"/>
        </w:rPr>
        <w:lastRenderedPageBreak/>
        <w:t>用费、燃料费、维修费、过路过桥费、保险费、安全奖励费用等支出；公务接待费反映单位按规定开支的各类公务接待（含外宾接待）支出。</w:t>
      </w:r>
    </w:p>
    <w:p w:rsidR="006E4715" w:rsidRDefault="009E4C3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八、机关运行经费：是指为保障行政单位（含参照公务员法管理的事业单位）运行用于购买货</w:t>
      </w:r>
      <w:r>
        <w:rPr>
          <w:rFonts w:ascii="仿宋_GB2312" w:eastAsia="仿宋_GB2312" w:hint="eastAsia"/>
          <w:sz w:val="32"/>
          <w:szCs w:val="32"/>
        </w:rPr>
        <w:t>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6E4715" w:rsidRDefault="009E4C3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附表：</w:t>
      </w:r>
    </w:p>
    <w:p w:rsidR="006E4715" w:rsidRDefault="009E4C3A" w:rsidP="009E4C3A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一、部门收支总体情况表</w:t>
      </w:r>
    </w:p>
    <w:p w:rsidR="006E4715" w:rsidRDefault="009E4C3A" w:rsidP="009E4C3A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二、部门收入总体情况表</w:t>
      </w:r>
    </w:p>
    <w:p w:rsidR="006E4715" w:rsidRDefault="009E4C3A" w:rsidP="009E4C3A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三、部门支出总体情况表</w:t>
      </w:r>
    </w:p>
    <w:p w:rsidR="006E4715" w:rsidRDefault="009E4C3A" w:rsidP="009E4C3A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四、财政拨款收支总体情况表</w:t>
      </w:r>
    </w:p>
    <w:p w:rsidR="006E4715" w:rsidRDefault="009E4C3A" w:rsidP="009E4C3A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五、一般公共预算支出情况表</w:t>
      </w:r>
    </w:p>
    <w:p w:rsidR="006E4715" w:rsidRDefault="009E4C3A" w:rsidP="009E4C3A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六、一般公共预算基本支出情况表</w:t>
      </w:r>
    </w:p>
    <w:p w:rsidR="006E4715" w:rsidRDefault="009E4C3A" w:rsidP="009E4C3A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七、一般公共预算“三公”经费支出情况表</w:t>
      </w:r>
    </w:p>
    <w:p w:rsidR="006E4715" w:rsidRDefault="009E4C3A">
      <w:pPr>
        <w:ind w:firstLine="42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八、政府性基金预算支出情况表</w:t>
      </w:r>
    </w:p>
    <w:sectPr w:rsidR="006E471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AF486C"/>
    <w:multiLevelType w:val="singleLevel"/>
    <w:tmpl w:val="DFAF486C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7AD0D8"/>
    <w:multiLevelType w:val="singleLevel"/>
    <w:tmpl w:val="7E7AD0D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4E8E"/>
    <w:rsid w:val="00434E8E"/>
    <w:rsid w:val="006E4715"/>
    <w:rsid w:val="009E4C3A"/>
    <w:rsid w:val="00CF3072"/>
    <w:rsid w:val="00E570C1"/>
    <w:rsid w:val="03E2527B"/>
    <w:rsid w:val="0646303E"/>
    <w:rsid w:val="08B1242A"/>
    <w:rsid w:val="34DC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qFormat/>
    <w:rPr>
      <w:b/>
      <w:bCs/>
    </w:rPr>
  </w:style>
  <w:style w:type="paragraph" w:customStyle="1" w:styleId="CharChar">
    <w:name w:val="批注框文本 Char Char"/>
    <w:basedOn w:val="a"/>
    <w:link w:val="CharCharCharChar"/>
    <w:qFormat/>
    <w:rPr>
      <w:sz w:val="18"/>
      <w:szCs w:val="18"/>
    </w:rPr>
  </w:style>
  <w:style w:type="paragraph" w:customStyle="1" w:styleId="1">
    <w:name w:val="列出段落1"/>
    <w:basedOn w:val="a"/>
    <w:qFormat/>
    <w:pPr>
      <w:ind w:firstLine="420"/>
    </w:pPr>
  </w:style>
  <w:style w:type="character" w:customStyle="1" w:styleId="Char">
    <w:name w:val="页脚 Char"/>
    <w:link w:val="a3"/>
    <w:qFormat/>
    <w:rPr>
      <w:sz w:val="18"/>
      <w:szCs w:val="18"/>
    </w:rPr>
  </w:style>
  <w:style w:type="character" w:customStyle="1" w:styleId="Char0">
    <w:name w:val="页眉 Char"/>
    <w:link w:val="a4"/>
    <w:rPr>
      <w:sz w:val="18"/>
      <w:szCs w:val="18"/>
    </w:rPr>
  </w:style>
  <w:style w:type="character" w:customStyle="1" w:styleId="CharCharCharChar">
    <w:name w:val="批注框文本 Char Char Char Char"/>
    <w:link w:val="CharChar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397</Words>
  <Characters>2264</Characters>
  <Application>Microsoft Office Word</Application>
  <DocSecurity>0</DocSecurity>
  <Lines>18</Lines>
  <Paragraphs>5</Paragraphs>
  <ScaleCrop>false</ScaleCrop>
  <Company>Sky123.Org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null,null,总收发</dc:creator>
  <cp:lastModifiedBy>User</cp:lastModifiedBy>
  <cp:revision>2</cp:revision>
  <cp:lastPrinted>2019-12-13T07:43:00Z</cp:lastPrinted>
  <dcterms:created xsi:type="dcterms:W3CDTF">2019-09-18T03:24:00Z</dcterms:created>
  <dcterms:modified xsi:type="dcterms:W3CDTF">2021-06-04T04:15:00Z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