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4F" w:rsidRDefault="00894D49">
      <w:pPr>
        <w:jc w:val="center"/>
        <w:rPr>
          <w:rFonts w:ascii="方正小标宋简体" w:eastAsia="方正小标宋简体" w:hAnsi="黑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黑体" w:cs="方正小标宋简体"/>
          <w:w w:val="90"/>
          <w:sz w:val="44"/>
          <w:szCs w:val="44"/>
        </w:rPr>
        <w:t>2019</w:t>
      </w:r>
      <w:r>
        <w:rPr>
          <w:rFonts w:ascii="方正小标宋简体" w:eastAsia="方正小标宋简体" w:hAnsi="黑体" w:cs="方正小标宋简体" w:hint="eastAsia"/>
          <w:w w:val="90"/>
          <w:sz w:val="44"/>
          <w:szCs w:val="44"/>
        </w:rPr>
        <w:t>年邓州职业技术学院（筹建）</w:t>
      </w:r>
    </w:p>
    <w:p w:rsidR="00E3074F" w:rsidRDefault="00894D49">
      <w:pPr>
        <w:jc w:val="center"/>
        <w:rPr>
          <w:rFonts w:ascii="方正小标宋简体" w:eastAsia="方正小标宋简体" w:hAnsi="黑体" w:cs="Times New Roman"/>
          <w:w w:val="9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w w:val="90"/>
          <w:sz w:val="44"/>
          <w:szCs w:val="44"/>
        </w:rPr>
        <w:t>部门预算</w:t>
      </w:r>
      <w:r>
        <w:rPr>
          <w:rFonts w:ascii="方正小标宋简体" w:eastAsia="方正小标宋简体" w:hAnsi="黑体" w:cs="方正小标宋简体" w:hint="eastAsia"/>
          <w:w w:val="90"/>
          <w:sz w:val="44"/>
          <w:szCs w:val="44"/>
        </w:rPr>
        <w:t>公开</w:t>
      </w:r>
    </w:p>
    <w:p w:rsidR="00E3074F" w:rsidRDefault="00894D49">
      <w:pPr>
        <w:ind w:firstLineChars="1000" w:firstLine="3600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目</w:t>
      </w:r>
      <w:r>
        <w:rPr>
          <w:rFonts w:ascii="黑体" w:eastAsia="黑体" w:hAnsi="宋体" w:cs="黑体"/>
          <w:sz w:val="36"/>
          <w:szCs w:val="36"/>
        </w:rPr>
        <w:t xml:space="preserve">  </w:t>
      </w:r>
      <w:r>
        <w:rPr>
          <w:rFonts w:ascii="黑体" w:eastAsia="黑体" w:hAnsi="宋体" w:cs="黑体" w:hint="eastAsia"/>
          <w:sz w:val="36"/>
          <w:szCs w:val="36"/>
        </w:rPr>
        <w:t>录</w:t>
      </w:r>
    </w:p>
    <w:p w:rsidR="00E3074F" w:rsidRDefault="00894D49" w:rsidP="00894D49">
      <w:pPr>
        <w:spacing w:beforeLines="100" w:before="312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第一部分　邓州职业技术学院（筹建）概况</w:t>
      </w:r>
    </w:p>
    <w:p w:rsidR="00E3074F" w:rsidRDefault="00894D49">
      <w:pPr>
        <w:pStyle w:val="2"/>
        <w:ind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主要职</w:t>
      </w:r>
      <w:r>
        <w:rPr>
          <w:rFonts w:ascii="仿宋_GB2312" w:eastAsia="仿宋_GB2312" w:hAnsi="宋体" w:hint="eastAsia"/>
          <w:sz w:val="32"/>
          <w:szCs w:val="32"/>
        </w:rPr>
        <w:t>责</w:t>
      </w:r>
    </w:p>
    <w:p w:rsidR="00E3074F" w:rsidRDefault="00894D49">
      <w:pPr>
        <w:pStyle w:val="2"/>
        <w:ind w:firstLine="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二、</w:t>
      </w:r>
      <w:r>
        <w:rPr>
          <w:rFonts w:ascii="仿宋_GB2312" w:eastAsia="仿宋_GB2312" w:hAnsi="宋体" w:cs="仿宋_GB2312" w:hint="eastAsia"/>
          <w:sz w:val="32"/>
          <w:szCs w:val="32"/>
        </w:rPr>
        <w:t>机构设置</w:t>
      </w:r>
      <w:r>
        <w:rPr>
          <w:rFonts w:ascii="仿宋_GB2312" w:eastAsia="仿宋_GB2312" w:hAnsi="宋体" w:cs="仿宋_GB2312" w:hint="eastAsia"/>
          <w:sz w:val="32"/>
          <w:szCs w:val="32"/>
        </w:rPr>
        <w:t>及部门</w:t>
      </w:r>
      <w:r>
        <w:rPr>
          <w:rFonts w:ascii="仿宋_GB2312" w:eastAsia="仿宋_GB2312" w:hAnsi="宋体" w:cs="仿宋_GB2312" w:hint="eastAsia"/>
          <w:sz w:val="32"/>
          <w:szCs w:val="32"/>
        </w:rPr>
        <w:t>预算单位构成</w:t>
      </w:r>
    </w:p>
    <w:p w:rsidR="00E3074F" w:rsidRDefault="00894D49">
      <w:pPr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第二部分　邓州职业技术学院（筹建</w:t>
      </w:r>
      <w:r>
        <w:rPr>
          <w:rFonts w:ascii="黑体" w:eastAsia="黑体" w:hAnsi="宋体" w:cs="黑体" w:hint="eastAsia"/>
          <w:sz w:val="32"/>
          <w:szCs w:val="32"/>
        </w:rPr>
        <w:t>）</w:t>
      </w:r>
      <w:r>
        <w:rPr>
          <w:rFonts w:ascii="黑体" w:eastAsia="黑体" w:hAnsi="宋体" w:cs="黑体" w:hint="eastAsia"/>
          <w:sz w:val="32"/>
          <w:szCs w:val="32"/>
        </w:rPr>
        <w:t>2019</w:t>
      </w:r>
      <w:r>
        <w:rPr>
          <w:rFonts w:ascii="黑体" w:eastAsia="黑体" w:hAnsi="宋体" w:cs="黑体" w:hint="eastAsia"/>
          <w:sz w:val="32"/>
          <w:szCs w:val="32"/>
        </w:rPr>
        <w:t>年</w:t>
      </w:r>
      <w:r>
        <w:rPr>
          <w:rFonts w:ascii="黑体" w:eastAsia="黑体" w:hAnsi="宋体" w:cs="黑体" w:hint="eastAsia"/>
          <w:sz w:val="32"/>
          <w:szCs w:val="32"/>
        </w:rPr>
        <w:t>部门预算情况</w:t>
      </w:r>
      <w:r>
        <w:rPr>
          <w:rFonts w:ascii="黑体" w:eastAsia="黑体" w:hAnsi="宋体" w:cs="黑体" w:hint="eastAsia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说明</w:t>
      </w:r>
    </w:p>
    <w:p w:rsidR="00E3074F" w:rsidRDefault="00894D49">
      <w:pPr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第三部分　名词解释</w:t>
      </w:r>
    </w:p>
    <w:p w:rsidR="00E3074F" w:rsidRDefault="00894D49">
      <w:pPr>
        <w:ind w:firstLineChars="133" w:firstLine="426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sz w:val="32"/>
          <w:szCs w:val="32"/>
        </w:rPr>
        <w:t>：邓州职业技术学院（筹建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sz w:val="32"/>
          <w:szCs w:val="32"/>
        </w:rPr>
        <w:t>年部门预算表</w:t>
      </w:r>
    </w:p>
    <w:p w:rsidR="00E3074F" w:rsidRDefault="00894D49">
      <w:pPr>
        <w:ind w:firstLineChars="133" w:firstLine="426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一、部门收支总体情况表</w:t>
      </w:r>
    </w:p>
    <w:p w:rsidR="00E3074F" w:rsidRDefault="00894D49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二、部门收入总体情况表</w:t>
      </w:r>
    </w:p>
    <w:p w:rsidR="00E3074F" w:rsidRDefault="00894D49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三、部门支出总体情况表</w:t>
      </w:r>
    </w:p>
    <w:p w:rsidR="00E3074F" w:rsidRDefault="00894D49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四、财政拨款收支总体情况表</w:t>
      </w:r>
    </w:p>
    <w:p w:rsidR="00E3074F" w:rsidRDefault="00894D49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五、一般公共预算支出情况表</w:t>
      </w:r>
    </w:p>
    <w:p w:rsidR="00E3074F" w:rsidRDefault="00894D49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六、一般公共预算基本支出情况表</w:t>
      </w:r>
    </w:p>
    <w:p w:rsidR="00E3074F" w:rsidRDefault="00894D49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七、一般公共预算“三公”经费支出情况表</w:t>
      </w:r>
    </w:p>
    <w:p w:rsidR="00E3074F" w:rsidRDefault="00894D49">
      <w:pPr>
        <w:ind w:firstLineChars="133" w:firstLine="426"/>
        <w:rPr>
          <w:rFonts w:ascii="宋体" w:cs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八、政府性基金预算支出情况表</w:t>
      </w:r>
    </w:p>
    <w:p w:rsidR="00E3074F" w:rsidRDefault="00894D49">
      <w:pPr>
        <w:widowControl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仿宋_GB2312" w:eastAsia="仿宋_GB2312" w:hAnsi="宋体" w:cs="Times New Roman"/>
          <w:b/>
          <w:bCs/>
          <w:sz w:val="32"/>
          <w:szCs w:val="32"/>
        </w:rPr>
        <w:br w:type="page"/>
      </w:r>
      <w:r>
        <w:rPr>
          <w:rFonts w:ascii="黑体" w:eastAsia="黑体" w:hAnsi="宋体" w:cs="黑体" w:hint="eastAsia"/>
          <w:sz w:val="32"/>
          <w:szCs w:val="32"/>
        </w:rPr>
        <w:lastRenderedPageBreak/>
        <w:t xml:space="preserve">第一部分　</w:t>
      </w:r>
    </w:p>
    <w:p w:rsidR="00E3074F" w:rsidRDefault="00894D49">
      <w:pPr>
        <w:widowControl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邓州职业技术学院（筹建）概况</w:t>
      </w:r>
    </w:p>
    <w:p w:rsidR="00E3074F" w:rsidRDefault="00E3074F">
      <w:pPr>
        <w:adjustRightInd w:val="0"/>
        <w:snapToGrid w:val="0"/>
        <w:spacing w:line="312" w:lineRule="auto"/>
        <w:rPr>
          <w:rFonts w:ascii="仿宋_GB2312" w:eastAsia="仿宋_GB2312" w:cs="Times New Roman"/>
          <w:b/>
          <w:bCs/>
          <w:sz w:val="32"/>
          <w:szCs w:val="32"/>
        </w:rPr>
      </w:pPr>
    </w:p>
    <w:p w:rsidR="00E3074F" w:rsidRDefault="00894D49">
      <w:pPr>
        <w:adjustRightInd w:val="0"/>
        <w:snapToGrid w:val="0"/>
        <w:spacing w:line="312" w:lineRule="auto"/>
        <w:ind w:firstLineChars="177" w:firstLine="566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</w:t>
      </w:r>
      <w:r>
        <w:rPr>
          <w:rFonts w:ascii="黑体" w:eastAsia="黑体" w:hAnsi="宋体" w:cs="黑体" w:hint="eastAsia"/>
          <w:sz w:val="32"/>
          <w:szCs w:val="32"/>
        </w:rPr>
        <w:t>邓州职业技术学院（筹建）</w:t>
      </w:r>
      <w:r>
        <w:rPr>
          <w:rFonts w:ascii="黑体" w:eastAsia="黑体" w:cs="黑体" w:hint="eastAsia"/>
          <w:sz w:val="32"/>
          <w:szCs w:val="32"/>
        </w:rPr>
        <w:t>主要职责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邓州</w:t>
      </w:r>
      <w:r>
        <w:rPr>
          <w:rFonts w:ascii="仿宋_GB2312" w:eastAsia="仿宋_GB2312" w:hAnsi="宋体" w:cs="仿宋_GB2312" w:hint="eastAsia"/>
          <w:sz w:val="32"/>
          <w:szCs w:val="32"/>
        </w:rPr>
        <w:t>职业</w:t>
      </w:r>
      <w:r>
        <w:rPr>
          <w:rFonts w:ascii="Times New Roman" w:eastAsia="仿宋_GB2312" w:hAnsi="Times New Roman" w:cs="Times New Roman"/>
          <w:sz w:val="32"/>
          <w:szCs w:val="32"/>
        </w:rPr>
        <w:t>技术学院（筹建）主要承担中等职业教育、成人教育、职业培训等多种办学功能，属财政全供事业单位。现有在职教职工</w:t>
      </w:r>
      <w:r>
        <w:rPr>
          <w:rFonts w:ascii="Times New Roman" w:eastAsia="仿宋_GB2312" w:hAnsi="Times New Roman" w:cs="Times New Roman"/>
          <w:sz w:val="32"/>
          <w:szCs w:val="32"/>
        </w:rPr>
        <w:t>383</w:t>
      </w:r>
      <w:r>
        <w:rPr>
          <w:rFonts w:ascii="Times New Roman" w:eastAsia="仿宋_GB2312" w:hAnsi="Times New Roman" w:cs="Times New Roman"/>
          <w:sz w:val="32"/>
          <w:szCs w:val="32"/>
        </w:rPr>
        <w:t>人，其中博士研究生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人、硕士研究生</w:t>
      </w:r>
      <w:r>
        <w:rPr>
          <w:rFonts w:ascii="Times New Roman" w:eastAsia="仿宋_GB2312" w:hAnsi="Times New Roman" w:cs="Times New Roman"/>
          <w:sz w:val="32"/>
          <w:szCs w:val="32"/>
        </w:rPr>
        <w:t>47</w:t>
      </w:r>
      <w:r>
        <w:rPr>
          <w:rFonts w:ascii="Times New Roman" w:eastAsia="仿宋_GB2312" w:hAnsi="Times New Roman" w:cs="Times New Roman"/>
          <w:sz w:val="32"/>
          <w:szCs w:val="32"/>
        </w:rPr>
        <w:t>人、中级以上职称</w:t>
      </w:r>
      <w:r>
        <w:rPr>
          <w:rFonts w:ascii="Times New Roman" w:eastAsia="仿宋_GB2312" w:hAnsi="Times New Roman" w:cs="Times New Roman"/>
          <w:sz w:val="32"/>
          <w:szCs w:val="32"/>
        </w:rPr>
        <w:t>119</w:t>
      </w:r>
      <w:r>
        <w:rPr>
          <w:rFonts w:ascii="Times New Roman" w:eastAsia="仿宋_GB2312" w:hAnsi="Times New Roman" w:cs="Times New Roman"/>
          <w:sz w:val="32"/>
          <w:szCs w:val="32"/>
        </w:rPr>
        <w:t>人，双师型教师</w:t>
      </w:r>
      <w:r>
        <w:rPr>
          <w:rFonts w:ascii="Times New Roman" w:eastAsia="仿宋_GB2312" w:hAnsi="Times New Roman" w:cs="Times New Roman"/>
          <w:sz w:val="32"/>
          <w:szCs w:val="32"/>
        </w:rPr>
        <w:t>87</w:t>
      </w:r>
      <w:r>
        <w:rPr>
          <w:rFonts w:ascii="Times New Roman" w:eastAsia="仿宋_GB2312" w:hAnsi="Times New Roman" w:cs="Times New Roman"/>
          <w:sz w:val="32"/>
          <w:szCs w:val="32"/>
        </w:rPr>
        <w:t>人，建设专业教学团队</w:t>
      </w:r>
      <w:r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个。开设有护理、体育与健身、数控、电气、电子商务、航空服务、酒店管理、音乐等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个专业，校企共建专业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个，建有校内实训基地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个，其中护理专业被列入河南省职业教育特色专业建设计划。常年与国家开放大学（中央广播电视大学）及本科院校联合办学，开设本、专科成人教育专业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sz w:val="32"/>
          <w:szCs w:val="32"/>
        </w:rPr>
        <w:t>余个，并面向社会承办各类职业技能</w:t>
      </w:r>
      <w:r>
        <w:rPr>
          <w:rFonts w:ascii="Times New Roman" w:eastAsia="仿宋_GB2312" w:hAnsi="Times New Roman" w:cs="Times New Roman"/>
          <w:sz w:val="32"/>
          <w:szCs w:val="32"/>
        </w:rPr>
        <w:t>及岗位提升培训。</w:t>
      </w:r>
    </w:p>
    <w:p w:rsidR="00E3074F" w:rsidRDefault="00894D49">
      <w:pPr>
        <w:numPr>
          <w:ilvl w:val="0"/>
          <w:numId w:val="1"/>
        </w:numPr>
        <w:adjustRightInd w:val="0"/>
        <w:snapToGrid w:val="0"/>
        <w:spacing w:line="312" w:lineRule="auto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邓州职业技术学院（筹建）</w:t>
      </w:r>
      <w:r>
        <w:rPr>
          <w:rFonts w:ascii="黑体" w:eastAsia="黑体" w:hint="eastAsia"/>
          <w:sz w:val="32"/>
          <w:szCs w:val="32"/>
        </w:rPr>
        <w:t>机构设置</w:t>
      </w:r>
      <w:r>
        <w:rPr>
          <w:rFonts w:ascii="黑体" w:eastAsia="黑体" w:cs="黑体" w:hint="eastAsia"/>
          <w:sz w:val="32"/>
          <w:szCs w:val="32"/>
        </w:rPr>
        <w:t>及</w:t>
      </w:r>
      <w:r>
        <w:rPr>
          <w:rFonts w:ascii="黑体" w:eastAsia="黑体" w:cs="黑体" w:hint="eastAsia"/>
          <w:sz w:val="32"/>
          <w:szCs w:val="32"/>
        </w:rPr>
        <w:t>部门预算单位构成</w:t>
      </w:r>
    </w:p>
    <w:p w:rsidR="00E3074F" w:rsidRDefault="00894D49">
      <w:pPr>
        <w:pStyle w:val="2"/>
        <w:ind w:firstLine="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 xml:space="preserve"> (</w:t>
      </w:r>
      <w:r>
        <w:rPr>
          <w:rFonts w:ascii="黑体" w:eastAsia="黑体" w:cs="黑体" w:hint="eastAsia"/>
          <w:sz w:val="32"/>
          <w:szCs w:val="32"/>
        </w:rPr>
        <w:t>一）</w: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机构设置</w:t>
      </w:r>
    </w:p>
    <w:p w:rsidR="00E3074F" w:rsidRDefault="00894D49">
      <w:pPr>
        <w:adjustRightInd w:val="0"/>
        <w:snapToGrid w:val="0"/>
        <w:spacing w:line="312" w:lineRule="auto"/>
        <w:rPr>
          <w:rFonts w:ascii="仿宋_GB2312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邓州职业技术学院（筹建）设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个科室（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一办四处三系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包括：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综合</w:t>
      </w:r>
      <w:r>
        <w:rPr>
          <w:rFonts w:ascii="仿宋_GB2312" w:eastAsia="仿宋_GB2312" w:cs="仿宋_GB2312" w:hint="eastAsia"/>
          <w:sz w:val="32"/>
          <w:szCs w:val="32"/>
        </w:rPr>
        <w:t>办、组织人事处、财务处、教务处、学生处、老年服务与管理系、机械制造与自动化系、继续教育系。</w:t>
      </w:r>
    </w:p>
    <w:p w:rsidR="00E3074F" w:rsidRDefault="00894D49">
      <w:pPr>
        <w:adjustRightInd w:val="0"/>
        <w:snapToGrid w:val="0"/>
        <w:spacing w:line="312" w:lineRule="auto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（二）</w:t>
      </w:r>
      <w:r>
        <w:rPr>
          <w:rFonts w:ascii="黑体" w:eastAsia="黑体" w:cs="黑体" w:hint="eastAsia"/>
          <w:sz w:val="32"/>
          <w:szCs w:val="32"/>
        </w:rPr>
        <w:t>部门预算单位构成</w:t>
      </w:r>
    </w:p>
    <w:p w:rsidR="00E3074F" w:rsidRDefault="00894D49">
      <w:pPr>
        <w:adjustRightInd w:val="0"/>
        <w:snapToGrid w:val="0"/>
        <w:spacing w:line="312" w:lineRule="auto"/>
        <w:ind w:firstLineChars="177" w:firstLine="566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邓州职业技术学院（筹建）部门预算系本级预算。无下属单位。</w:t>
      </w:r>
    </w:p>
    <w:p w:rsidR="00E3074F" w:rsidRDefault="00E3074F">
      <w:pPr>
        <w:adjustRightInd w:val="0"/>
        <w:snapToGrid w:val="0"/>
        <w:spacing w:line="312" w:lineRule="auto"/>
        <w:jc w:val="center"/>
        <w:rPr>
          <w:rFonts w:ascii="黑体" w:eastAsia="黑体" w:hAnsi="宋体" w:cs="Times New Roman"/>
          <w:sz w:val="32"/>
          <w:szCs w:val="32"/>
        </w:rPr>
      </w:pPr>
    </w:p>
    <w:p w:rsidR="00E3074F" w:rsidRDefault="00894D49">
      <w:pPr>
        <w:jc w:val="center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 w:hint="eastAsia"/>
          <w:sz w:val="32"/>
          <w:szCs w:val="32"/>
        </w:rPr>
        <w:br w:type="page"/>
      </w:r>
      <w:r>
        <w:rPr>
          <w:rFonts w:ascii="黑体" w:eastAsia="黑体" w:hAnsi="宋体" w:cs="黑体" w:hint="eastAsia"/>
          <w:sz w:val="36"/>
          <w:szCs w:val="36"/>
        </w:rPr>
        <w:lastRenderedPageBreak/>
        <w:t xml:space="preserve">第二部分　</w:t>
      </w:r>
    </w:p>
    <w:p w:rsidR="00E3074F" w:rsidRDefault="00894D49">
      <w:pPr>
        <w:jc w:val="center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邓州职业技术学院（筹建）</w:t>
      </w:r>
      <w:r>
        <w:rPr>
          <w:rFonts w:ascii="黑体" w:eastAsia="黑体" w:hAnsi="宋体" w:cs="黑体"/>
          <w:sz w:val="36"/>
          <w:szCs w:val="36"/>
        </w:rPr>
        <w:t>2019</w:t>
      </w:r>
      <w:r>
        <w:rPr>
          <w:rFonts w:ascii="黑体" w:eastAsia="黑体" w:hAnsi="宋体" w:cs="黑体" w:hint="eastAsia"/>
          <w:sz w:val="36"/>
          <w:szCs w:val="36"/>
        </w:rPr>
        <w:t>年部门预算情况说明</w:t>
      </w:r>
    </w:p>
    <w:p w:rsidR="00E3074F" w:rsidRDefault="00E3074F">
      <w:pPr>
        <w:adjustRightInd w:val="0"/>
        <w:snapToGrid w:val="0"/>
        <w:spacing w:line="312" w:lineRule="auto"/>
        <w:ind w:firstLineChars="200" w:firstLine="640"/>
        <w:rPr>
          <w:rFonts w:ascii="黑体" w:eastAsia="黑体" w:cs="黑体"/>
          <w:sz w:val="32"/>
          <w:szCs w:val="32"/>
        </w:rPr>
      </w:pP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一、收入支出预算总体情况说明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年收入总计</w:t>
      </w:r>
      <w:r>
        <w:rPr>
          <w:rFonts w:ascii="Times New Roman" w:eastAsia="仿宋_GB2312" w:hAnsi="Times New Roman" w:cs="Times New Roman"/>
          <w:sz w:val="32"/>
          <w:szCs w:val="32"/>
        </w:rPr>
        <w:t>4043.07</w:t>
      </w:r>
      <w:r>
        <w:rPr>
          <w:rFonts w:ascii="Times New Roman" w:eastAsia="仿宋_GB2312" w:hAnsi="Times New Roman" w:cs="Times New Roman"/>
          <w:sz w:val="32"/>
          <w:szCs w:val="32"/>
        </w:rPr>
        <w:t>万元，支出总计</w:t>
      </w:r>
      <w:r>
        <w:rPr>
          <w:rFonts w:ascii="Times New Roman" w:eastAsia="仿宋_GB2312" w:hAnsi="Times New Roman" w:cs="Times New Roman"/>
          <w:sz w:val="32"/>
          <w:szCs w:val="32"/>
        </w:rPr>
        <w:t>4043.07</w:t>
      </w:r>
      <w:r>
        <w:rPr>
          <w:rFonts w:ascii="Times New Roman" w:eastAsia="仿宋_GB2312" w:hAnsi="Times New Roman" w:cs="Times New Roman"/>
          <w:sz w:val="32"/>
          <w:szCs w:val="32"/>
        </w:rPr>
        <w:t>万元，与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年相比，收入支出增长</w:t>
      </w:r>
      <w:r>
        <w:rPr>
          <w:rFonts w:ascii="Times New Roman" w:eastAsia="仿宋_GB2312" w:hAnsi="Times New Roman" w:cs="Times New Roman"/>
          <w:sz w:val="32"/>
          <w:szCs w:val="32"/>
        </w:rPr>
        <w:t>85.1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2.15%</w:t>
      </w:r>
      <w:r>
        <w:rPr>
          <w:rFonts w:ascii="Times New Roman" w:eastAsia="仿宋_GB2312" w:hAnsi="Times New Roman" w:cs="Times New Roman"/>
          <w:sz w:val="32"/>
          <w:szCs w:val="32"/>
        </w:rPr>
        <w:t>。主要原因是：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、教师增员增资。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、学生人数增加，免学费资金加大。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二、收入预算</w:t>
      </w:r>
      <w:r>
        <w:rPr>
          <w:rFonts w:ascii="黑体" w:eastAsia="黑体" w:cs="黑体" w:hint="eastAsia"/>
          <w:sz w:val="32"/>
          <w:szCs w:val="32"/>
        </w:rPr>
        <w:t>总体情况</w:t>
      </w:r>
      <w:r>
        <w:rPr>
          <w:rFonts w:ascii="Times New Roman" w:eastAsia="黑体" w:hAnsi="Times New Roman" w:cs="Times New Roman"/>
          <w:sz w:val="32"/>
          <w:szCs w:val="32"/>
        </w:rPr>
        <w:t>说明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年收入预算</w:t>
      </w:r>
      <w:r>
        <w:rPr>
          <w:rFonts w:ascii="Times New Roman" w:eastAsia="仿宋_GB2312" w:hAnsi="Times New Roman" w:cs="Times New Roman"/>
          <w:sz w:val="32"/>
          <w:szCs w:val="32"/>
        </w:rPr>
        <w:t>4043.07</w:t>
      </w:r>
      <w:r>
        <w:rPr>
          <w:rFonts w:ascii="Times New Roman" w:eastAsia="仿宋_GB2312" w:hAnsi="Times New Roman" w:cs="Times New Roman"/>
          <w:sz w:val="32"/>
          <w:szCs w:val="32"/>
        </w:rPr>
        <w:t>万元，其中：一般公共预算收入</w:t>
      </w:r>
      <w:r>
        <w:rPr>
          <w:rFonts w:ascii="Times New Roman" w:eastAsia="仿宋_GB2312" w:hAnsi="Times New Roman" w:cs="Times New Roman"/>
          <w:sz w:val="32"/>
          <w:szCs w:val="32"/>
        </w:rPr>
        <w:t>4043.07</w:t>
      </w:r>
      <w:r>
        <w:rPr>
          <w:rFonts w:ascii="Times New Roman" w:eastAsia="仿宋_GB2312" w:hAnsi="Times New Roman" w:cs="Times New Roman"/>
          <w:sz w:val="32"/>
          <w:szCs w:val="32"/>
        </w:rPr>
        <w:t>万元，政府性基金收入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万元，专户管理的教育收费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三、支出预算</w:t>
      </w:r>
      <w:r>
        <w:rPr>
          <w:rFonts w:ascii="黑体" w:eastAsia="黑体" w:cs="黑体" w:hint="eastAsia"/>
          <w:sz w:val="32"/>
          <w:szCs w:val="32"/>
        </w:rPr>
        <w:t>总体情况</w:t>
      </w:r>
      <w:r>
        <w:rPr>
          <w:rFonts w:ascii="Times New Roman" w:eastAsia="黑体" w:hAnsi="Times New Roman" w:cs="Times New Roman"/>
          <w:sz w:val="32"/>
          <w:szCs w:val="32"/>
        </w:rPr>
        <w:t>说明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年支出预算</w:t>
      </w:r>
      <w:r>
        <w:rPr>
          <w:rFonts w:ascii="Times New Roman" w:eastAsia="仿宋_GB2312" w:hAnsi="Times New Roman" w:cs="Times New Roman"/>
          <w:sz w:val="32"/>
          <w:szCs w:val="32"/>
        </w:rPr>
        <w:t>4043.07</w:t>
      </w:r>
      <w:r>
        <w:rPr>
          <w:rFonts w:ascii="Times New Roman" w:eastAsia="仿宋_GB2312" w:hAnsi="Times New Roman" w:cs="Times New Roman"/>
          <w:sz w:val="32"/>
          <w:szCs w:val="32"/>
        </w:rPr>
        <w:t>万元，按照用途划分为：基本支出</w:t>
      </w:r>
      <w:r>
        <w:rPr>
          <w:rFonts w:ascii="Times New Roman" w:eastAsia="仿宋_GB2312" w:hAnsi="Times New Roman" w:cs="Times New Roman"/>
          <w:sz w:val="32"/>
          <w:szCs w:val="32"/>
        </w:rPr>
        <w:t>2170.81</w:t>
      </w:r>
      <w:r>
        <w:rPr>
          <w:rFonts w:ascii="Times New Roman" w:eastAsia="仿宋_GB2312" w:hAnsi="Times New Roman" w:cs="Times New Roman"/>
          <w:sz w:val="32"/>
          <w:szCs w:val="32"/>
        </w:rPr>
        <w:t>万元，占年度计划的</w:t>
      </w:r>
      <w:r>
        <w:rPr>
          <w:rFonts w:ascii="Times New Roman" w:eastAsia="仿宋_GB2312" w:hAnsi="Times New Roman" w:cs="Times New Roman"/>
          <w:sz w:val="32"/>
          <w:szCs w:val="32"/>
        </w:rPr>
        <w:t>53.69%</w:t>
      </w:r>
      <w:r>
        <w:rPr>
          <w:rFonts w:ascii="Times New Roman" w:eastAsia="仿宋_GB2312" w:hAnsi="Times New Roman" w:cs="Times New Roman"/>
          <w:sz w:val="32"/>
          <w:szCs w:val="32"/>
        </w:rPr>
        <w:t>；项目支出</w:t>
      </w:r>
      <w:r>
        <w:rPr>
          <w:rFonts w:ascii="Times New Roman" w:eastAsia="仿宋_GB2312" w:hAnsi="Times New Roman" w:cs="Times New Roman"/>
          <w:sz w:val="32"/>
          <w:szCs w:val="32"/>
        </w:rPr>
        <w:t>1872.26</w:t>
      </w:r>
      <w:r>
        <w:rPr>
          <w:rFonts w:ascii="Times New Roman" w:eastAsia="仿宋_GB2312" w:hAnsi="Times New Roman" w:cs="Times New Roman"/>
          <w:sz w:val="32"/>
          <w:szCs w:val="32"/>
        </w:rPr>
        <w:t>万元，占年度计划的</w:t>
      </w:r>
      <w:r>
        <w:rPr>
          <w:rFonts w:ascii="Times New Roman" w:eastAsia="仿宋_GB2312" w:hAnsi="Times New Roman" w:cs="Times New Roman"/>
          <w:sz w:val="32"/>
          <w:szCs w:val="32"/>
        </w:rPr>
        <w:t>46.31%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3074F" w:rsidRDefault="00894D4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四、财政拨款收支预算情况说明</w:t>
      </w:r>
    </w:p>
    <w:p w:rsidR="00E3074F" w:rsidRDefault="00894D4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财政拨款收入预算</w:t>
      </w:r>
      <w:r>
        <w:rPr>
          <w:rFonts w:ascii="Times New Roman" w:eastAsia="仿宋_GB2312" w:hAnsi="Times New Roman" w:cs="Times New Roman"/>
          <w:sz w:val="32"/>
          <w:szCs w:val="32"/>
        </w:rPr>
        <w:t>4043.07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万元，支出预算</w:t>
      </w:r>
      <w:r>
        <w:rPr>
          <w:rFonts w:ascii="Times New Roman" w:eastAsia="仿宋_GB2312" w:hAnsi="Times New Roman" w:cs="Times New Roman"/>
          <w:sz w:val="32"/>
          <w:szCs w:val="32"/>
        </w:rPr>
        <w:t>4043.07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相比，收入支出增长</w:t>
      </w:r>
      <w:r>
        <w:rPr>
          <w:rFonts w:ascii="Times New Roman" w:eastAsia="仿宋_GB2312" w:hAnsi="Times New Roman" w:cs="Times New Roman"/>
          <w:sz w:val="32"/>
          <w:szCs w:val="32"/>
        </w:rPr>
        <w:t>85.1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2.15%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主要原因：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、教师增员增资。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、学生人数增加，免学费补助资金增加。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、一般公共预算支出预算情况说明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/>
          <w:sz w:val="32"/>
          <w:szCs w:val="32"/>
        </w:rPr>
        <w:t>3521.69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万元。主要用于以下方面：教育（类）支出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2996.39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85.08%</w:t>
      </w:r>
      <w:r>
        <w:rPr>
          <w:rFonts w:ascii="Times New Roman" w:eastAsia="仿宋_GB2312" w:hAnsi="Times New Roman" w:cs="Times New Roman"/>
          <w:sz w:val="32"/>
          <w:szCs w:val="32"/>
        </w:rPr>
        <w:t>，社会保障和就业（类）支出</w:t>
      </w:r>
      <w:r>
        <w:rPr>
          <w:rFonts w:ascii="Times New Roman" w:eastAsia="仿宋_GB2312" w:hAnsi="Times New Roman" w:cs="Times New Roman"/>
          <w:sz w:val="32"/>
          <w:szCs w:val="32"/>
        </w:rPr>
        <w:t>257.79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7.32%</w:t>
      </w:r>
      <w:r>
        <w:rPr>
          <w:rFonts w:ascii="Times New Roman" w:eastAsia="仿宋_GB2312" w:hAnsi="Times New Roman" w:cs="Times New Roman"/>
          <w:sz w:val="32"/>
          <w:szCs w:val="32"/>
        </w:rPr>
        <w:t>，卫生健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康（类）支出</w:t>
      </w:r>
      <w:r>
        <w:rPr>
          <w:rFonts w:ascii="Times New Roman" w:eastAsia="仿宋_GB2312" w:hAnsi="Times New Roman" w:cs="Times New Roman"/>
          <w:sz w:val="32"/>
          <w:szCs w:val="32"/>
        </w:rPr>
        <w:t>101.12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2.88%</w:t>
      </w:r>
      <w:r>
        <w:rPr>
          <w:rFonts w:ascii="Times New Roman" w:eastAsia="仿宋_GB2312" w:hAnsi="Times New Roman" w:cs="Times New Roman"/>
          <w:sz w:val="32"/>
          <w:szCs w:val="32"/>
        </w:rPr>
        <w:t>，住房保障支出</w:t>
      </w:r>
      <w:r>
        <w:rPr>
          <w:rFonts w:ascii="Times New Roman" w:eastAsia="仿宋_GB2312" w:hAnsi="Times New Roman" w:cs="Times New Roman"/>
          <w:sz w:val="32"/>
          <w:szCs w:val="32"/>
        </w:rPr>
        <w:t>166.39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4.72%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3074F" w:rsidRDefault="00894D49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</w:t>
      </w:r>
      <w:r>
        <w:rPr>
          <w:rFonts w:ascii="黑体" w:eastAsia="黑体" w:cs="黑体" w:hint="eastAsia"/>
          <w:sz w:val="32"/>
          <w:szCs w:val="32"/>
        </w:rPr>
        <w:t>支出预算经济分类情况说明</w:t>
      </w:r>
    </w:p>
    <w:p w:rsidR="00E3074F" w:rsidRDefault="00894D49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按照《财政部关于印发</w:t>
      </w:r>
      <w:r>
        <w:rPr>
          <w:rFonts w:ascii="仿宋_GB2312" w:eastAsia="仿宋_GB2312" w:cs="仿宋_GB2312" w:hint="eastAsia"/>
          <w:sz w:val="32"/>
          <w:szCs w:val="32"/>
        </w:rPr>
        <w:t>&lt;</w:t>
      </w:r>
      <w:r>
        <w:rPr>
          <w:rFonts w:ascii="仿宋_GB2312" w:eastAsia="仿宋_GB2312" w:cs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cs="仿宋_GB2312" w:hint="eastAsia"/>
          <w:sz w:val="32"/>
          <w:szCs w:val="32"/>
        </w:rPr>
        <w:t>&gt;</w:t>
      </w:r>
      <w:r>
        <w:rPr>
          <w:rFonts w:ascii="仿宋_GB2312" w:eastAsia="仿宋_GB2312" w:cs="仿宋_GB2312" w:hint="eastAsia"/>
          <w:sz w:val="32"/>
          <w:szCs w:val="32"/>
        </w:rPr>
        <w:t>的通知》（财预〔</w:t>
      </w:r>
      <w:r>
        <w:rPr>
          <w:rFonts w:ascii="仿宋_GB2312" w:eastAsia="仿宋_GB2312" w:cs="仿宋_GB2312" w:hint="eastAsia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98</w:t>
      </w:r>
      <w:r>
        <w:rPr>
          <w:rFonts w:ascii="仿宋_GB2312" w:eastAsia="仿宋_GB2312" w:cs="仿宋_GB2312" w:hint="eastAsia"/>
          <w:sz w:val="32"/>
          <w:szCs w:val="32"/>
        </w:rPr>
        <w:t>号）要求，从</w:t>
      </w:r>
      <w:r>
        <w:rPr>
          <w:rFonts w:ascii="仿宋_GB2312" w:eastAsia="仿宋_GB2312" w:cs="仿宋_GB2312" w:hint="eastAsia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</w:t>
      </w:r>
      <w:r>
        <w:rPr>
          <w:rFonts w:ascii="仿宋_GB2312" w:eastAsia="仿宋_GB2312" w:cs="仿宋_GB2312" w:hint="eastAsia"/>
          <w:sz w:val="32"/>
          <w:szCs w:val="32"/>
        </w:rPr>
        <w:t>政府预算支出经济分类科目，两套科目之间保持对应关系。我单位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按两套经济分类科目分别反映不同资金来源的全部预算支出。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、政府性基金预算支出</w:t>
      </w:r>
      <w:r>
        <w:rPr>
          <w:rFonts w:ascii="Times New Roman" w:eastAsia="黑体" w:hAnsi="Times New Roman" w:cs="Times New Roman" w:hint="eastAsia"/>
          <w:sz w:val="32"/>
          <w:szCs w:val="32"/>
        </w:rPr>
        <w:t>预</w:t>
      </w:r>
      <w:r>
        <w:rPr>
          <w:rFonts w:ascii="Times New Roman" w:eastAsia="黑体" w:hAnsi="Times New Roman" w:cs="Times New Roman"/>
          <w:sz w:val="32"/>
          <w:szCs w:val="32"/>
        </w:rPr>
        <w:t>算情况说明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年没有使用政府性基金预算拨款安排的支出。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“三公”经</w:t>
      </w:r>
      <w:r>
        <w:rPr>
          <w:rFonts w:ascii="Times New Roman" w:eastAsia="黑体" w:hAnsi="Times New Roman" w:cs="Times New Roman"/>
          <w:sz w:val="32"/>
          <w:szCs w:val="32"/>
        </w:rPr>
        <w:t>费支出预算情况说明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“三公”经</w:t>
      </w:r>
      <w:r>
        <w:rPr>
          <w:rFonts w:ascii="Times New Roman" w:eastAsia="仿宋_GB2312" w:hAnsi="Times New Roman" w:cs="Times New Roman"/>
          <w:sz w:val="32"/>
          <w:szCs w:val="32"/>
        </w:rPr>
        <w:t>费预算为</w:t>
      </w:r>
      <w:r>
        <w:rPr>
          <w:rFonts w:ascii="Times New Roman" w:eastAsia="仿宋_GB2312" w:hAnsi="Times New Roman" w:cs="Times New Roman"/>
          <w:sz w:val="32"/>
          <w:szCs w:val="32"/>
        </w:rPr>
        <w:t>93.5</w:t>
      </w:r>
      <w:r>
        <w:rPr>
          <w:rFonts w:ascii="Times New Roman" w:eastAsia="仿宋_GB2312" w:hAnsi="Times New Roman" w:cs="Times New Roman"/>
          <w:sz w:val="32"/>
          <w:szCs w:val="32"/>
        </w:rPr>
        <w:t>万元。比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6.5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减少比率为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15.00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具体支出情况如下：</w:t>
      </w:r>
    </w:p>
    <w:p w:rsidR="00E3074F" w:rsidRDefault="00894D49" w:rsidP="00894D4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公务出国（境）的住宿费、旅费、伙食补助费、杂费、培训费等支出。预算数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与上年无变化。</w:t>
      </w:r>
    </w:p>
    <w:p w:rsidR="00E3074F" w:rsidRDefault="00894D49" w:rsidP="00894D4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公务用车购置及运行费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23.5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</w:t>
      </w:r>
      <w:r>
        <w:rPr>
          <w:rFonts w:ascii="仿宋_GB2312" w:eastAsia="仿宋_GB2312" w:hAnsi="宋体" w:cs="Courier New" w:hint="eastAsia"/>
          <w:sz w:val="32"/>
          <w:szCs w:val="32"/>
        </w:rPr>
        <w:t>，其中，</w:t>
      </w:r>
      <w:r>
        <w:rPr>
          <w:rFonts w:ascii="Times New Roman" w:eastAsia="仿宋_GB2312" w:hAnsi="Times New Roman" w:cs="Times New Roman"/>
          <w:sz w:val="32"/>
          <w:szCs w:val="32"/>
        </w:rPr>
        <w:t>公务用车购置费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与上年无变化</w:t>
      </w:r>
      <w:r>
        <w:rPr>
          <w:rFonts w:ascii="Times New Roman" w:eastAsia="仿宋_GB2312" w:hAnsi="Times New Roman" w:cs="Times New Roman"/>
          <w:sz w:val="32"/>
          <w:szCs w:val="32"/>
        </w:rPr>
        <w:t>；公务用车维护费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23.5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主要用于开展工作所需公务用车的燃料费、维修费、过路过桥费、保险费、安全奖励费用等支出。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比上年减少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主要原因：</w:t>
      </w:r>
      <w:r>
        <w:rPr>
          <w:rFonts w:ascii="仿宋_GB2312" w:eastAsia="仿宋_GB2312" w:hint="eastAsia"/>
          <w:sz w:val="32"/>
          <w:szCs w:val="32"/>
        </w:rPr>
        <w:t>严格落实上级厉行节约的各项要求，严控“三公经费</w:t>
      </w:r>
    </w:p>
    <w:p w:rsidR="00E3074F" w:rsidRDefault="00894D49" w:rsidP="00894D4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70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</w:t>
      </w:r>
      <w:r>
        <w:rPr>
          <w:rFonts w:ascii="仿宋_GB2312" w:eastAsia="仿宋_GB2312" w:hAnsi="宋体" w:cs="Courier New" w:hint="eastAsia"/>
          <w:sz w:val="32"/>
          <w:szCs w:val="32"/>
        </w:rPr>
        <w:t>预算数比上年减少</w:t>
      </w:r>
      <w:r>
        <w:rPr>
          <w:rFonts w:ascii="仿宋_GB2312" w:eastAsia="仿宋_GB2312" w:hAnsi="宋体" w:cs="Courier New" w:hint="eastAsia"/>
          <w:sz w:val="32"/>
          <w:szCs w:val="32"/>
        </w:rPr>
        <w:t>15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</w:t>
      </w:r>
      <w:r>
        <w:rPr>
          <w:rFonts w:ascii="仿宋_GB2312" w:eastAsia="仿宋_GB2312" w:hAnsi="宋体" w:cs="Courier New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严格落实上级厉行节约的各项要求，严控“三公经费”开支。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>
        <w:rPr>
          <w:rFonts w:ascii="Times New Roman" w:eastAsia="黑体" w:hAnsi="Times New Roman" w:cs="Times New Roman"/>
          <w:sz w:val="32"/>
          <w:szCs w:val="32"/>
        </w:rPr>
        <w:t>、其他重要事项的情况说明</w:t>
      </w:r>
    </w:p>
    <w:p w:rsidR="00E3074F" w:rsidRDefault="00894D49">
      <w:pPr>
        <w:adjustRightInd w:val="0"/>
        <w:snapToGrid w:val="0"/>
        <w:spacing w:line="312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（一）机关运行经费支出情况说明</w:t>
      </w:r>
    </w:p>
    <w:p w:rsidR="00E3074F" w:rsidRDefault="00894D49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我单位是事业单位，也非参照公务员管理的事业单位，机关运行经费预算为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3074F" w:rsidRDefault="00894D49">
      <w:pPr>
        <w:numPr>
          <w:ilvl w:val="0"/>
          <w:numId w:val="2"/>
        </w:numPr>
        <w:adjustRightInd w:val="0"/>
        <w:snapToGrid w:val="0"/>
        <w:spacing w:line="312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政府采购支出情况</w:t>
      </w:r>
    </w:p>
    <w:p w:rsidR="00E3074F" w:rsidRDefault="00894D49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>
        <w:rPr>
          <w:rFonts w:ascii="仿宋_GB2312" w:eastAsia="仿宋_GB2312" w:hint="eastAsia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其中：政府采购货物预算</w:t>
      </w:r>
      <w:r>
        <w:rPr>
          <w:rFonts w:ascii="仿宋_GB2312" w:eastAsia="仿宋_GB2312" w:hint="eastAsia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政府采购工程预算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政府采购服务预算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3074F" w:rsidRDefault="00894D49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绩效目标设置情况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Times New Roman" w:eastAsia="仿宋_GB2312" w:hAnsi="Times New Roman" w:cs="Times New Roman"/>
          <w:sz w:val="32"/>
          <w:szCs w:val="32"/>
        </w:rPr>
        <w:t>我单位拟组织对实训室项目进行预算绩效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/>
          <w:sz w:val="32"/>
          <w:szCs w:val="32"/>
        </w:rPr>
        <w:t>，涉及资金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Times New Roman" w:cs="Times New Roman"/>
          <w:sz w:val="32"/>
          <w:szCs w:val="32"/>
        </w:rPr>
        <w:t>万元，针对建档立卡贫困学生及其他贫困学生全方面进行预算绩效考评。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）国有资产占用情况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年期末，我单位共有车辆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辆，其中：一般公务用车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车辆保有量为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辆；</w:t>
      </w:r>
      <w:r>
        <w:rPr>
          <w:rFonts w:ascii="Times New Roman" w:eastAsia="仿宋_GB2312" w:hAnsi="Times New Roman" w:cs="Times New Roman"/>
          <w:sz w:val="32"/>
          <w:szCs w:val="32"/>
        </w:rPr>
        <w:t>单价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万元以上通用设备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台，单位价值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万元以上专用设备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台。单价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万元以上通用设备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</w:t>
      </w:r>
      <w:r>
        <w:rPr>
          <w:rFonts w:ascii="Times New Roman" w:eastAsia="仿宋_GB2312" w:hAnsi="Times New Roman" w:cs="Times New Roman"/>
          <w:sz w:val="32"/>
          <w:szCs w:val="32"/>
        </w:rPr>
        <w:t>台（套），单位价值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万元以上专用设备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台（套）。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（五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）专项转移支付情况</w:t>
      </w:r>
    </w:p>
    <w:p w:rsidR="00E3074F" w:rsidRDefault="00894D49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项，</w:t>
      </w:r>
      <w:r>
        <w:rPr>
          <w:rFonts w:ascii="仿宋_GB2312" w:eastAsia="仿宋_GB2312" w:hint="eastAsia"/>
          <w:sz w:val="32"/>
          <w:szCs w:val="32"/>
        </w:rPr>
        <w:t>主要是：</w:t>
      </w:r>
      <w:r>
        <w:rPr>
          <w:rFonts w:ascii="仿宋_GB2312" w:eastAsia="仿宋_GB2312" w:hint="eastAsia"/>
          <w:sz w:val="32"/>
          <w:szCs w:val="32"/>
        </w:rPr>
        <w:t>中职学生免学费资金</w:t>
      </w:r>
      <w:r>
        <w:rPr>
          <w:rFonts w:ascii="Times New Roman" w:eastAsia="仿宋_GB2312" w:hAnsi="Times New Roman" w:cs="Times New Roman"/>
          <w:sz w:val="32"/>
          <w:szCs w:val="32"/>
        </w:rPr>
        <w:t>521.38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我单位将按照《预算法》等有关规定，积极做好项目前期准备工作，在规定的时间内向财政部门提出分配意见，根据有关要求做好前期项目申报公开等工作。</w:t>
      </w:r>
    </w:p>
    <w:p w:rsidR="00E3074F" w:rsidRDefault="00E3074F">
      <w:pPr>
        <w:ind w:firstLineChars="219" w:firstLine="701"/>
        <w:rPr>
          <w:rFonts w:ascii="仿宋_GB2312" w:eastAsia="仿宋_GB2312"/>
          <w:sz w:val="32"/>
          <w:szCs w:val="32"/>
        </w:rPr>
      </w:pPr>
    </w:p>
    <w:p w:rsidR="00E3074F" w:rsidRDefault="00894D49">
      <w:pPr>
        <w:adjustRightInd w:val="0"/>
        <w:snapToGrid w:val="0"/>
        <w:spacing w:line="312" w:lineRule="auto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 xml:space="preserve">               </w:t>
      </w:r>
      <w:r>
        <w:rPr>
          <w:rFonts w:ascii="黑体" w:eastAsia="黑体" w:hAnsi="宋体" w:cs="黑体" w:hint="eastAsia"/>
          <w:sz w:val="32"/>
          <w:szCs w:val="32"/>
        </w:rPr>
        <w:t>第三部分　名词解释</w:t>
      </w:r>
    </w:p>
    <w:p w:rsidR="00E3074F" w:rsidRDefault="00E3074F">
      <w:pPr>
        <w:adjustRightInd w:val="0"/>
        <w:snapToGrid w:val="0"/>
        <w:spacing w:line="312" w:lineRule="auto"/>
        <w:rPr>
          <w:rFonts w:ascii="仿宋_GB2312" w:eastAsia="仿宋_GB2312" w:cs="仿宋_GB2312"/>
          <w:sz w:val="32"/>
          <w:szCs w:val="32"/>
        </w:rPr>
      </w:pPr>
    </w:p>
    <w:p w:rsidR="00E3074F" w:rsidRDefault="00894D49">
      <w:pPr>
        <w:adjustRightInd w:val="0"/>
        <w:snapToGrid w:val="0"/>
        <w:spacing w:line="312" w:lineRule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一、财政拨款收入：是指市级财政当年拨付的资金。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得的收入。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五、基本支出：是指为保障机构正常运转、完成日常工作任务所必需的开支，其内容包括人员经</w:t>
      </w:r>
      <w:r>
        <w:rPr>
          <w:rFonts w:ascii="仿宋_GB2312" w:eastAsia="仿宋_GB2312" w:cs="仿宋_GB2312" w:hint="eastAsia"/>
          <w:sz w:val="32"/>
          <w:szCs w:val="32"/>
        </w:rPr>
        <w:t>费和日常公用经费两部分。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八、机关运行经费</w:t>
      </w:r>
      <w:r>
        <w:rPr>
          <w:rFonts w:ascii="仿宋_GB2312" w:eastAsia="仿宋_GB2312" w:cs="仿宋_GB2312" w:hint="eastAsia"/>
          <w:sz w:val="32"/>
          <w:szCs w:val="32"/>
        </w:rPr>
        <w:t>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E3074F" w:rsidRDefault="00E3074F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附表：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一、部门收支总体情况表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二、部门收入总体情况表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三、部门支出总体情况表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四、财政拨款收支总体情况表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五、一般公共预算支出情况表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六、一般公共预算基本支出情况表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七、一般公共预算“三公”经费支出情况表</w:t>
      </w:r>
    </w:p>
    <w:p w:rsidR="00E3074F" w:rsidRDefault="00894D49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八、政府性基金预算支出情况表</w:t>
      </w:r>
    </w:p>
    <w:sectPr w:rsidR="00E3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B260"/>
    <w:multiLevelType w:val="singleLevel"/>
    <w:tmpl w:val="60B9B260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60B9B8FC"/>
    <w:multiLevelType w:val="singleLevel"/>
    <w:tmpl w:val="60B9B8FC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4F"/>
    <w:rsid w:val="00894D49"/>
    <w:rsid w:val="00E3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477</Words>
  <Characters>2723</Characters>
  <Application>Microsoft Office Word</Application>
  <DocSecurity>0</DocSecurity>
  <Lines>22</Lines>
  <Paragraphs>6</Paragraphs>
  <ScaleCrop>false</ScaleCrop>
  <Company>Sky123.Org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邓州市2019年邓州职业技术学院（筹建）</dc:title>
  <dc:creator>null,null,总收发</dc:creator>
  <cp:lastModifiedBy>User</cp:lastModifiedBy>
  <cp:revision>1</cp:revision>
  <cp:lastPrinted>2019-09-16T03:04:00Z</cp:lastPrinted>
  <dcterms:created xsi:type="dcterms:W3CDTF">2021-05-28T10:05:00Z</dcterms:created>
  <dcterms:modified xsi:type="dcterms:W3CDTF">2021-06-04T06:07:00Z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