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" w:line="242" w:lineRule="auto"/>
        <w:ind w:left="758" w:right="2190"/>
      </w:pPr>
      <w:bookmarkStart w:id="0" w:name="_GoBack"/>
      <w:bookmarkEnd w:id="0"/>
    </w:p>
    <w:p>
      <w:pPr>
        <w:spacing w:before="0"/>
        <w:ind w:right="0" w:firstLine="6160" w:firstLineChars="1400"/>
        <w:jc w:val="left"/>
        <w:rPr>
          <w:rFonts w:hint="eastAsia" w:ascii="宋体" w:hAnsi="宋体" w:eastAsia="宋体" w:cs="宋体"/>
          <w:kern w:val="0"/>
          <w:sz w:val="44"/>
          <w:szCs w:val="44"/>
          <w:lang w:val="en-US" w:eastAsia="zh-CN" w:bidi="zh-CN"/>
        </w:rPr>
      </w:pPr>
    </w:p>
    <w:p>
      <w:pPr>
        <w:spacing w:before="0"/>
        <w:ind w:right="0" w:firstLine="6160" w:firstLineChars="1400"/>
        <w:jc w:val="left"/>
        <w:rPr>
          <w:b/>
          <w:sz w:val="36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zh-CN"/>
        </w:rPr>
        <w:t>2020年部门收支预算总表</w:t>
      </w:r>
    </w:p>
    <w:p>
      <w:pPr>
        <w:pStyle w:val="4"/>
        <w:spacing w:before="75"/>
        <w:ind w:right="972"/>
        <w:jc w:val="right"/>
      </w:pPr>
      <w:r>
        <w:rPr>
          <w:sz w:val="22"/>
          <w:szCs w:val="22"/>
        </w:rPr>
        <w:t>预算01表</w:t>
      </w:r>
    </w:p>
    <w:p>
      <w:pPr>
        <w:pStyle w:val="4"/>
        <w:spacing w:before="3"/>
        <w:rPr>
          <w:sz w:val="29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6" w:lineRule="auto"/>
        <w:ind w:left="0" w:right="0" w:firstLine="1000" w:firstLineChars="5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部 门 名 称 ： 邓 州 市 招 商 局                                                                                  单 位 ： 万 元</w:t>
      </w:r>
    </w:p>
    <w:p>
      <w:pPr>
        <w:pStyle w:val="4"/>
        <w:spacing w:before="7"/>
        <w:rPr>
          <w:sz w:val="5"/>
        </w:rPr>
      </w:pPr>
    </w:p>
    <w:tbl>
      <w:tblPr>
        <w:tblStyle w:val="5"/>
        <w:tblW w:w="12865" w:type="dxa"/>
        <w:tblInd w:w="9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730"/>
        <w:gridCol w:w="1904"/>
        <w:gridCol w:w="730"/>
        <w:gridCol w:w="730"/>
        <w:gridCol w:w="812"/>
        <w:gridCol w:w="488"/>
        <w:gridCol w:w="488"/>
        <w:gridCol w:w="488"/>
        <w:gridCol w:w="488"/>
        <w:gridCol w:w="877"/>
        <w:gridCol w:w="474"/>
        <w:gridCol w:w="474"/>
        <w:gridCol w:w="462"/>
        <w:gridCol w:w="462"/>
        <w:gridCol w:w="8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135" w:type="dxa"/>
            <w:gridSpan w:val="2"/>
          </w:tcPr>
          <w:p>
            <w:pPr>
              <w:pStyle w:val="7"/>
              <w:spacing w:before="91"/>
              <w:ind w:left="1070" w:right="10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收        入</w:t>
            </w:r>
          </w:p>
        </w:tc>
        <w:tc>
          <w:tcPr>
            <w:tcW w:w="9730" w:type="dxa"/>
            <w:gridSpan w:val="14"/>
          </w:tcPr>
          <w:p>
            <w:pPr>
              <w:pStyle w:val="7"/>
              <w:spacing w:before="91"/>
              <w:ind w:left="3513" w:right="34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支                             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05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ind w:left="869" w:right="836"/>
              <w:jc w:val="center"/>
              <w:rPr>
                <w:sz w:val="16"/>
              </w:rPr>
            </w:pPr>
            <w:r>
              <w:rPr>
                <w:sz w:val="16"/>
              </w:rPr>
              <w:t>项    目</w:t>
            </w:r>
          </w:p>
        </w:tc>
        <w:tc>
          <w:tcPr>
            <w:tcW w:w="73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ind w:left="210"/>
              <w:rPr>
                <w:sz w:val="16"/>
              </w:rPr>
            </w:pPr>
            <w:r>
              <w:rPr>
                <w:sz w:val="16"/>
              </w:rPr>
              <w:t>金额</w:t>
            </w:r>
          </w:p>
        </w:tc>
        <w:tc>
          <w:tcPr>
            <w:tcW w:w="1904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ind w:left="632"/>
              <w:rPr>
                <w:sz w:val="16"/>
              </w:rPr>
            </w:pPr>
            <w:r>
              <w:rPr>
                <w:sz w:val="16"/>
              </w:rPr>
              <w:t>项 目</w:t>
            </w:r>
          </w:p>
        </w:tc>
        <w:tc>
          <w:tcPr>
            <w:tcW w:w="7826" w:type="dxa"/>
            <w:gridSpan w:val="13"/>
          </w:tcPr>
          <w:p>
            <w:pPr>
              <w:pStyle w:val="7"/>
              <w:spacing w:before="91"/>
              <w:ind w:left="3492" w:right="3474"/>
              <w:jc w:val="center"/>
              <w:rPr>
                <w:sz w:val="16"/>
              </w:rPr>
            </w:pPr>
            <w:r>
              <w:rPr>
                <w:sz w:val="16"/>
              </w:rPr>
              <w:t>2020年预算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ind w:left="207"/>
              <w:rPr>
                <w:sz w:val="16"/>
              </w:rPr>
            </w:pPr>
            <w:r>
              <w:rPr>
                <w:sz w:val="16"/>
              </w:rPr>
              <w:t>总计</w:t>
            </w:r>
          </w:p>
        </w:tc>
        <w:tc>
          <w:tcPr>
            <w:tcW w:w="4371" w:type="dxa"/>
            <w:gridSpan w:val="7"/>
          </w:tcPr>
          <w:p>
            <w:pPr>
              <w:pStyle w:val="7"/>
              <w:spacing w:before="91"/>
              <w:ind w:left="1527" w:right="1504"/>
              <w:jc w:val="center"/>
              <w:rPr>
                <w:sz w:val="16"/>
              </w:rPr>
            </w:pPr>
            <w:r>
              <w:rPr>
                <w:sz w:val="16"/>
              </w:rPr>
              <w:t>一般公共预算支出</w:t>
            </w:r>
          </w:p>
        </w:tc>
        <w:tc>
          <w:tcPr>
            <w:tcW w:w="474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07" w:line="235" w:lineRule="auto"/>
              <w:ind w:left="71" w:right="55"/>
              <w:rPr>
                <w:sz w:val="16"/>
              </w:rPr>
            </w:pPr>
            <w:r>
              <w:rPr>
                <w:sz w:val="16"/>
              </w:rPr>
              <w:t>基金安排</w:t>
            </w:r>
          </w:p>
        </w:tc>
        <w:tc>
          <w:tcPr>
            <w:tcW w:w="474" w:type="dxa"/>
            <w:vMerge w:val="restart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before="107" w:line="235" w:lineRule="auto"/>
              <w:ind w:left="72" w:right="54"/>
              <w:rPr>
                <w:sz w:val="16"/>
              </w:rPr>
            </w:pPr>
            <w:r>
              <w:rPr>
                <w:sz w:val="16"/>
              </w:rPr>
              <w:t>专户安排</w:t>
            </w:r>
          </w:p>
        </w:tc>
        <w:tc>
          <w:tcPr>
            <w:tcW w:w="462" w:type="dxa"/>
            <w:vMerge w:val="restart"/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spacing w:before="1" w:line="235" w:lineRule="auto"/>
              <w:ind w:left="64" w:right="50"/>
              <w:jc w:val="both"/>
              <w:rPr>
                <w:sz w:val="16"/>
              </w:rPr>
            </w:pPr>
            <w:r>
              <w:rPr>
                <w:sz w:val="16"/>
              </w:rPr>
              <w:t>债券转贷支出</w:t>
            </w:r>
          </w:p>
        </w:tc>
        <w:tc>
          <w:tcPr>
            <w:tcW w:w="462" w:type="dxa"/>
            <w:vMerge w:val="restart"/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spacing w:before="1" w:line="235" w:lineRule="auto"/>
              <w:ind w:left="63" w:right="51"/>
              <w:jc w:val="both"/>
              <w:rPr>
                <w:sz w:val="16"/>
              </w:rPr>
            </w:pPr>
            <w:r>
              <w:rPr>
                <w:sz w:val="16"/>
              </w:rPr>
              <w:t>上年结转安排</w:t>
            </w:r>
          </w:p>
        </w:tc>
        <w:tc>
          <w:tcPr>
            <w:tcW w:w="853" w:type="dxa"/>
            <w:vMerge w:val="restart"/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spacing w:before="1" w:line="235" w:lineRule="auto"/>
              <w:ind w:left="95" w:right="86"/>
              <w:jc w:val="center"/>
              <w:rPr>
                <w:sz w:val="16"/>
              </w:rPr>
            </w:pPr>
            <w:r>
              <w:rPr>
                <w:sz w:val="16"/>
              </w:rPr>
              <w:t>提前下达转移支付安排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4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06"/>
              <w:rPr>
                <w:sz w:val="16"/>
              </w:rPr>
            </w:pPr>
            <w:r>
              <w:rPr>
                <w:sz w:val="16"/>
              </w:rPr>
              <w:t>小计</w:t>
            </w:r>
          </w:p>
        </w:tc>
        <w:tc>
          <w:tcPr>
            <w:tcW w:w="812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财政拨款</w:t>
            </w:r>
          </w:p>
        </w:tc>
        <w:tc>
          <w:tcPr>
            <w:tcW w:w="488" w:type="dxa"/>
          </w:tcPr>
          <w:p>
            <w:pPr>
              <w:pStyle w:val="7"/>
              <w:spacing w:before="115"/>
              <w:ind w:left="85" w:right="57"/>
              <w:rPr>
                <w:sz w:val="16"/>
              </w:rPr>
            </w:pPr>
            <w:r>
              <w:rPr>
                <w:sz w:val="16"/>
              </w:rPr>
              <w:t>收费安排</w:t>
            </w:r>
          </w:p>
        </w:tc>
        <w:tc>
          <w:tcPr>
            <w:tcW w:w="488" w:type="dxa"/>
          </w:tcPr>
          <w:p>
            <w:pPr>
              <w:pStyle w:val="7"/>
              <w:spacing w:before="115"/>
              <w:ind w:left="82" w:right="58"/>
              <w:rPr>
                <w:sz w:val="16"/>
              </w:rPr>
            </w:pPr>
            <w:r>
              <w:rPr>
                <w:sz w:val="16"/>
              </w:rPr>
              <w:t>专项收入</w:t>
            </w:r>
          </w:p>
        </w:tc>
        <w:tc>
          <w:tcPr>
            <w:tcW w:w="488" w:type="dxa"/>
          </w:tcPr>
          <w:p>
            <w:pPr>
              <w:pStyle w:val="7"/>
              <w:spacing w:before="115"/>
              <w:ind w:left="81" w:right="61"/>
              <w:rPr>
                <w:sz w:val="16"/>
              </w:rPr>
            </w:pPr>
            <w:r>
              <w:rPr>
                <w:sz w:val="16"/>
              </w:rPr>
              <w:t>罚没收入</w:t>
            </w:r>
          </w:p>
        </w:tc>
        <w:tc>
          <w:tcPr>
            <w:tcW w:w="488" w:type="dxa"/>
          </w:tcPr>
          <w:p>
            <w:pPr>
              <w:pStyle w:val="7"/>
              <w:spacing w:before="115"/>
              <w:ind w:left="82" w:right="58"/>
              <w:rPr>
                <w:sz w:val="16"/>
              </w:rPr>
            </w:pPr>
            <w:r>
              <w:rPr>
                <w:sz w:val="16"/>
              </w:rPr>
              <w:t>收益安排</w:t>
            </w:r>
          </w:p>
        </w:tc>
        <w:tc>
          <w:tcPr>
            <w:tcW w:w="877" w:type="dxa"/>
          </w:tcPr>
          <w:p>
            <w:pPr>
              <w:pStyle w:val="7"/>
              <w:spacing w:before="115"/>
              <w:ind w:left="274" w:right="94" w:hanging="162"/>
              <w:rPr>
                <w:sz w:val="16"/>
              </w:rPr>
            </w:pPr>
            <w:r>
              <w:rPr>
                <w:sz w:val="16"/>
              </w:rPr>
              <w:t>政府住房基金</w:t>
            </w:r>
          </w:p>
        </w:tc>
        <w:tc>
          <w:tcPr>
            <w:tcW w:w="4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05" w:type="dxa"/>
          </w:tcPr>
          <w:p>
            <w:pPr>
              <w:pStyle w:val="7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一、财政拨款</w:t>
            </w:r>
          </w:p>
        </w:tc>
        <w:tc>
          <w:tcPr>
            <w:tcW w:w="730" w:type="dxa"/>
          </w:tcPr>
          <w:p>
            <w:pPr>
              <w:pStyle w:val="7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136.12</w:t>
            </w:r>
          </w:p>
        </w:tc>
        <w:tc>
          <w:tcPr>
            <w:tcW w:w="1904" w:type="dxa"/>
          </w:tcPr>
          <w:p>
            <w:pPr>
              <w:pStyle w:val="7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一、基本支出</w:t>
            </w:r>
          </w:p>
        </w:tc>
        <w:tc>
          <w:tcPr>
            <w:tcW w:w="730" w:type="dxa"/>
          </w:tcPr>
          <w:p>
            <w:pPr>
              <w:pStyle w:val="7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74.12</w:t>
            </w:r>
          </w:p>
        </w:tc>
        <w:tc>
          <w:tcPr>
            <w:tcW w:w="730" w:type="dxa"/>
          </w:tcPr>
          <w:p>
            <w:pPr>
              <w:pStyle w:val="7"/>
              <w:spacing w:before="9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74.12</w:t>
            </w:r>
          </w:p>
        </w:tc>
        <w:tc>
          <w:tcPr>
            <w:tcW w:w="812" w:type="dxa"/>
          </w:tcPr>
          <w:p>
            <w:pPr>
              <w:pStyle w:val="7"/>
              <w:spacing w:before="9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74.12</w:t>
            </w: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05" w:type="dxa"/>
          </w:tcPr>
          <w:p>
            <w:pPr>
              <w:pStyle w:val="7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二、收费安排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>
            <w:pPr>
              <w:pStyle w:val="7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1、行政人员经费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05" w:type="dxa"/>
          </w:tcPr>
          <w:p>
            <w:pPr>
              <w:pStyle w:val="7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三、专项收入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>
            <w:pPr>
              <w:pStyle w:val="7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2、事业人员经费</w:t>
            </w:r>
          </w:p>
        </w:tc>
        <w:tc>
          <w:tcPr>
            <w:tcW w:w="730" w:type="dxa"/>
          </w:tcPr>
          <w:p>
            <w:pPr>
              <w:pStyle w:val="7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70.07</w:t>
            </w:r>
          </w:p>
        </w:tc>
        <w:tc>
          <w:tcPr>
            <w:tcW w:w="730" w:type="dxa"/>
          </w:tcPr>
          <w:p>
            <w:pPr>
              <w:pStyle w:val="7"/>
              <w:spacing w:before="9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70.07</w:t>
            </w:r>
          </w:p>
        </w:tc>
        <w:tc>
          <w:tcPr>
            <w:tcW w:w="812" w:type="dxa"/>
          </w:tcPr>
          <w:p>
            <w:pPr>
              <w:pStyle w:val="7"/>
              <w:spacing w:before="9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70.07</w:t>
            </w: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05" w:type="dxa"/>
          </w:tcPr>
          <w:p>
            <w:pPr>
              <w:pStyle w:val="7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四、罚没收入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>
            <w:pPr>
              <w:pStyle w:val="7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3、公用支出</w:t>
            </w:r>
          </w:p>
        </w:tc>
        <w:tc>
          <w:tcPr>
            <w:tcW w:w="730" w:type="dxa"/>
          </w:tcPr>
          <w:p>
            <w:pPr>
              <w:pStyle w:val="7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4.05</w:t>
            </w:r>
          </w:p>
        </w:tc>
        <w:tc>
          <w:tcPr>
            <w:tcW w:w="730" w:type="dxa"/>
          </w:tcPr>
          <w:p>
            <w:pPr>
              <w:pStyle w:val="7"/>
              <w:spacing w:before="9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4.05</w:t>
            </w:r>
          </w:p>
        </w:tc>
        <w:tc>
          <w:tcPr>
            <w:tcW w:w="812" w:type="dxa"/>
          </w:tcPr>
          <w:p>
            <w:pPr>
              <w:pStyle w:val="7"/>
              <w:spacing w:before="9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4.05</w:t>
            </w: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05" w:type="dxa"/>
          </w:tcPr>
          <w:p>
            <w:pPr>
              <w:pStyle w:val="7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五、国有资本收益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>
            <w:pPr>
              <w:pStyle w:val="7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二、项目支出</w:t>
            </w:r>
          </w:p>
        </w:tc>
        <w:tc>
          <w:tcPr>
            <w:tcW w:w="730" w:type="dxa"/>
          </w:tcPr>
          <w:p>
            <w:pPr>
              <w:pStyle w:val="7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62.00</w:t>
            </w:r>
          </w:p>
        </w:tc>
        <w:tc>
          <w:tcPr>
            <w:tcW w:w="730" w:type="dxa"/>
          </w:tcPr>
          <w:p>
            <w:pPr>
              <w:pStyle w:val="7"/>
              <w:spacing w:before="9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62.00</w:t>
            </w:r>
          </w:p>
        </w:tc>
        <w:tc>
          <w:tcPr>
            <w:tcW w:w="812" w:type="dxa"/>
          </w:tcPr>
          <w:p>
            <w:pPr>
              <w:pStyle w:val="7"/>
              <w:spacing w:before="9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62.00</w:t>
            </w: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05" w:type="dxa"/>
          </w:tcPr>
          <w:p>
            <w:pPr>
              <w:pStyle w:val="7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六、政府住房基金收入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>
            <w:pPr>
              <w:pStyle w:val="7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1、一般性项目支出</w:t>
            </w:r>
          </w:p>
        </w:tc>
        <w:tc>
          <w:tcPr>
            <w:tcW w:w="730" w:type="dxa"/>
          </w:tcPr>
          <w:p>
            <w:pPr>
              <w:pStyle w:val="7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62.00</w:t>
            </w:r>
          </w:p>
        </w:tc>
        <w:tc>
          <w:tcPr>
            <w:tcW w:w="730" w:type="dxa"/>
          </w:tcPr>
          <w:p>
            <w:pPr>
              <w:pStyle w:val="7"/>
              <w:spacing w:before="9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62.00</w:t>
            </w:r>
          </w:p>
        </w:tc>
        <w:tc>
          <w:tcPr>
            <w:tcW w:w="812" w:type="dxa"/>
          </w:tcPr>
          <w:p>
            <w:pPr>
              <w:pStyle w:val="7"/>
              <w:spacing w:before="9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62.00</w:t>
            </w: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05" w:type="dxa"/>
          </w:tcPr>
          <w:p>
            <w:pPr>
              <w:pStyle w:val="7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七、政府性基金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>
            <w:pPr>
              <w:pStyle w:val="7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2、专项支出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05" w:type="dxa"/>
          </w:tcPr>
          <w:p>
            <w:pPr>
              <w:pStyle w:val="7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八、专户收入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>
            <w:pPr>
              <w:pStyle w:val="7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2.1、政策性配套支出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05" w:type="dxa"/>
          </w:tcPr>
          <w:p>
            <w:pPr>
              <w:pStyle w:val="7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九、结余结转收入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>
            <w:pPr>
              <w:pStyle w:val="7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2.2、事业发展专项支出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05" w:type="dxa"/>
          </w:tcPr>
          <w:p>
            <w:pPr>
              <w:pStyle w:val="7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十、债券转贷支出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>
            <w:pPr>
              <w:pStyle w:val="7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2.3、其他资本性支出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05" w:type="dxa"/>
          </w:tcPr>
          <w:p>
            <w:pPr>
              <w:pStyle w:val="7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十一、提前下达转移支付支出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>
            <w:pPr>
              <w:pStyle w:val="7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2.4、偿债支出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05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>
            <w:pPr>
              <w:pStyle w:val="7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2.5、其他</w:t>
            </w: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05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405" w:type="dxa"/>
          </w:tcPr>
          <w:p>
            <w:pPr>
              <w:pStyle w:val="7"/>
              <w:spacing w:before="91"/>
              <w:ind w:left="33"/>
              <w:rPr>
                <w:sz w:val="16"/>
              </w:rPr>
            </w:pPr>
            <w:r>
              <w:rPr>
                <w:sz w:val="16"/>
              </w:rPr>
              <w:t>本年收入合计</w:t>
            </w:r>
          </w:p>
        </w:tc>
        <w:tc>
          <w:tcPr>
            <w:tcW w:w="730" w:type="dxa"/>
          </w:tcPr>
          <w:p>
            <w:pPr>
              <w:pStyle w:val="7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136.12</w:t>
            </w:r>
          </w:p>
        </w:tc>
        <w:tc>
          <w:tcPr>
            <w:tcW w:w="1904" w:type="dxa"/>
          </w:tcPr>
          <w:p>
            <w:pPr>
              <w:pStyle w:val="7"/>
              <w:spacing w:before="91"/>
              <w:ind w:left="32"/>
              <w:rPr>
                <w:sz w:val="16"/>
              </w:rPr>
            </w:pPr>
            <w:r>
              <w:rPr>
                <w:sz w:val="16"/>
              </w:rPr>
              <w:t>本年支出合计</w:t>
            </w:r>
          </w:p>
        </w:tc>
        <w:tc>
          <w:tcPr>
            <w:tcW w:w="730" w:type="dxa"/>
          </w:tcPr>
          <w:p>
            <w:pPr>
              <w:pStyle w:val="7"/>
              <w:spacing w:before="9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136.12</w:t>
            </w:r>
          </w:p>
        </w:tc>
        <w:tc>
          <w:tcPr>
            <w:tcW w:w="730" w:type="dxa"/>
          </w:tcPr>
          <w:p>
            <w:pPr>
              <w:pStyle w:val="7"/>
              <w:spacing w:before="9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136.12</w:t>
            </w:r>
          </w:p>
        </w:tc>
        <w:tc>
          <w:tcPr>
            <w:tcW w:w="812" w:type="dxa"/>
          </w:tcPr>
          <w:p>
            <w:pPr>
              <w:pStyle w:val="7"/>
              <w:spacing w:before="9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136.12</w:t>
            </w: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right="1020" w:bottom="280" w:left="1060" w:header="720" w:footer="720" w:gutter="0"/>
          <w:cols w:space="720" w:num="1"/>
        </w:sectPr>
      </w:pPr>
    </w:p>
    <w:p>
      <w:pPr>
        <w:pStyle w:val="4"/>
        <w:spacing w:before="10"/>
        <w:rPr>
          <w:sz w:val="11"/>
        </w:rPr>
      </w:pPr>
    </w:p>
    <w:p>
      <w:pPr>
        <w:pStyle w:val="4"/>
        <w:spacing w:before="5"/>
        <w:rPr>
          <w:sz w:val="33"/>
        </w:rPr>
      </w:pPr>
    </w:p>
    <w:p>
      <w:pPr>
        <w:keepNext w:val="0"/>
        <w:keepLines w:val="0"/>
        <w:widowControl/>
        <w:suppressLineNumbers w:val="0"/>
        <w:autoSpaceDE/>
        <w:autoSpaceDN/>
        <w:spacing w:before="0" w:after="0" w:line="240" w:lineRule="auto"/>
        <w:ind w:left="0" w:right="0"/>
        <w:jc w:val="center"/>
        <w:textAlignment w:val="bottom"/>
        <w:rPr>
          <w:rFonts w:hint="eastAsia" w:ascii="宋体" w:hAnsi="宋体" w:eastAsia="宋体" w:cs="宋体"/>
          <w:kern w:val="0"/>
          <w:sz w:val="44"/>
          <w:szCs w:val="44"/>
          <w:lang w:val="en-US" w:eastAsia="zh-CN" w:bidi="zh-CN"/>
        </w:rPr>
      </w:pPr>
    </w:p>
    <w:p>
      <w:pPr>
        <w:pStyle w:val="4"/>
        <w:spacing w:before="75"/>
        <w:ind w:right="972"/>
        <w:jc w:val="right"/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zh-CN"/>
        </w:rPr>
        <w:t xml:space="preserve">2020年部门收入总体情况表              </w:t>
      </w:r>
      <w:r>
        <w:rPr>
          <w:sz w:val="22"/>
          <w:szCs w:val="22"/>
        </w:rPr>
        <w:t>预算0</w:t>
      </w:r>
      <w:r>
        <w:rPr>
          <w:rFonts w:hint="eastAsia"/>
          <w:sz w:val="22"/>
          <w:szCs w:val="22"/>
          <w:lang w:val="en-US" w:eastAsia="zh-CN"/>
        </w:rPr>
        <w:t>2</w:t>
      </w:r>
      <w:r>
        <w:rPr>
          <w:sz w:val="22"/>
          <w:szCs w:val="22"/>
        </w:rPr>
        <w:t>表</w:t>
      </w:r>
    </w:p>
    <w:p>
      <w:pPr>
        <w:keepNext w:val="0"/>
        <w:keepLines w:val="0"/>
        <w:widowControl/>
        <w:suppressLineNumbers w:val="0"/>
        <w:autoSpaceDE/>
        <w:autoSpaceDN/>
        <w:spacing w:before="0" w:after="0" w:line="240" w:lineRule="auto"/>
        <w:ind w:left="0" w:right="0"/>
        <w:jc w:val="center"/>
        <w:textAlignment w:val="bottom"/>
        <w:rPr>
          <w:rFonts w:hint="eastAsia" w:ascii="宋体" w:hAnsi="宋体" w:eastAsia="宋体" w:cs="宋体"/>
          <w:kern w:val="0"/>
          <w:sz w:val="44"/>
          <w:szCs w:val="44"/>
          <w:lang w:val="en-US" w:eastAsia="zh-CN" w:bidi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6" w:lineRule="auto"/>
        <w:ind w:left="0" w:right="0" w:firstLine="600" w:firstLineChars="3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部 门 名 称： 邓 州 市 招 商 局                                                                                                单 位 ： 万 元</w:t>
      </w:r>
    </w:p>
    <w:p>
      <w:pPr>
        <w:pStyle w:val="4"/>
        <w:spacing w:before="5"/>
        <w:rPr>
          <w:sz w:val="10"/>
        </w:rPr>
      </w:pPr>
    </w:p>
    <w:p>
      <w:pPr>
        <w:pStyle w:val="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114300" distR="114300">
                <wp:extent cx="9230360" cy="3522345"/>
                <wp:effectExtent l="0" t="0" r="0" b="0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360" cy="352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14510" w:type="dxa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46"/>
                              <w:gridCol w:w="346"/>
                              <w:gridCol w:w="346"/>
                              <w:gridCol w:w="1774"/>
                              <w:gridCol w:w="2856"/>
                              <w:gridCol w:w="689"/>
                              <w:gridCol w:w="689"/>
                              <w:gridCol w:w="689"/>
                              <w:gridCol w:w="766"/>
                              <w:gridCol w:w="420"/>
                              <w:gridCol w:w="420"/>
                              <w:gridCol w:w="420"/>
                              <w:gridCol w:w="420"/>
                              <w:gridCol w:w="828"/>
                              <w:gridCol w:w="458"/>
                              <w:gridCol w:w="458"/>
                              <w:gridCol w:w="446"/>
                              <w:gridCol w:w="446"/>
                              <w:gridCol w:w="458"/>
                              <w:gridCol w:w="458"/>
                              <w:gridCol w:w="777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1038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2"/>
                                    <w:ind w:left="21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科目编码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8"/>
                                    <w:ind w:left="5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单位代码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75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单位（科目名称）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8"/>
                                    <w:ind w:left="19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总计</w:t>
                                  </w:r>
                                </w:p>
                              </w:tc>
                              <w:tc>
                                <w:tcPr>
                                  <w:tcW w:w="8153" w:type="dxa"/>
                                  <w:gridSpan w:val="15"/>
                                </w:tcPr>
                                <w:p>
                                  <w:pPr>
                                    <w:pStyle w:val="7"/>
                                    <w:spacing w:before="86"/>
                                    <w:ind w:left="3311" w:right="328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支    出    明    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1038" w:type="dxa"/>
                                  <w:gridSpan w:val="3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8" w:type="dxa"/>
                                  <w:gridSpan w:val="10"/>
                                </w:tcPr>
                                <w:p>
                                  <w:pPr>
                                    <w:pStyle w:val="7"/>
                                    <w:spacing w:before="86"/>
                                    <w:ind w:left="1978" w:right="195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当  年  收 入  汇  总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74" w:right="46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债券转贷支出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0"/>
                                    <w:ind w:left="2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上年结转安排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88" w:right="6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提前下达转移支付安排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1038" w:type="dxa"/>
                                  <w:gridSpan w:val="3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3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合 计</w:t>
                                  </w:r>
                                </w:p>
                              </w:tc>
                              <w:tc>
                                <w:tcPr>
                                  <w:tcW w:w="3963" w:type="dxa"/>
                                  <w:gridSpan w:val="7"/>
                                </w:tcPr>
                                <w:p>
                                  <w:pPr>
                                    <w:pStyle w:val="7"/>
                                    <w:spacing w:before="86"/>
                                    <w:ind w:left="114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其中：一般公共预算支出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78" w:right="5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基金安排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79" w:right="5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专户安排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gridSpan w:val="3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9" w:hRule="atLeast"/>
                              </w:trPr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3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15"/>
                                    </w:rPr>
                                    <w:t>类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3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15"/>
                                    </w:rPr>
                                    <w:t>款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7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15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12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小 计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7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5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财政拨款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1" w:right="3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收费安排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59" w:right="3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专项安排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59" w:right="3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罚没安排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59" w:right="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收益安排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12" w:right="8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政府住房基金安排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7"/>
                                    <w:spacing w:before="77"/>
                                    <w:ind w:left="75" w:right="46"/>
                                    <w:jc w:val="bot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一般预算结转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80" w:right="5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基金结转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80" w:right="5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专户结转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43" w:righ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43" w:right="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right="6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34" w:right="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1240" w:right="12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2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2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2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2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2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2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2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2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2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1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1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15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15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1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1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7"/>
                                    <w:spacing w:before="87"/>
                                    <w:ind w:left="88" w:right="5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>
                                  <w:pPr>
                                    <w:pStyle w:val="7"/>
                                    <w:spacing w:before="100"/>
                                    <w:ind w:left="1240" w:right="121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136.12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7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136.12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136.12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136.12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left="43"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left="43"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7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>
                                  <w:pPr>
                                    <w:pStyle w:val="7"/>
                                    <w:spacing w:before="100"/>
                                    <w:ind w:left="7" w:right="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>
                                  <w:pPr>
                                    <w:pStyle w:val="7"/>
                                    <w:spacing w:before="100"/>
                                    <w:ind w:left="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招商引资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62.00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7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62.00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62.00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62.00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left="43"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left="43"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7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>
                                  <w:pPr>
                                    <w:pStyle w:val="7"/>
                                    <w:spacing w:before="100"/>
                                    <w:ind w:left="7" w:right="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>
                                  <w:pPr>
                                    <w:pStyle w:val="7"/>
                                    <w:spacing w:before="100"/>
                                    <w:ind w:left="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事业运行（商贸事务）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57.22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7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57.22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57.22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57.22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left="43"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left="43"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7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7" w:right="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8.06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7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8.06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8.06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8.06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left="43"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left="43"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7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>
                                  <w:pPr>
                                    <w:pStyle w:val="7"/>
                                    <w:spacing w:before="100"/>
                                    <w:ind w:left="7" w:right="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>
                                  <w:pPr>
                                    <w:pStyle w:val="7"/>
                                    <w:spacing w:before="100"/>
                                    <w:ind w:left="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其他社会保障和就业支出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0.52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7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0.52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0.52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0.52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left="43"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left="43"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7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>
                                  <w:pPr>
                                    <w:pStyle w:val="7"/>
                                    <w:spacing w:before="100"/>
                                    <w:ind w:left="7" w:right="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>
                                  <w:pPr>
                                    <w:pStyle w:val="7"/>
                                    <w:spacing w:before="100"/>
                                    <w:ind w:left="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事业单位医疗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2.67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7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2.67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2.67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2.67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left="43"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left="43"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7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>
                                  <w:pPr>
                                    <w:pStyle w:val="7"/>
                                    <w:spacing w:before="100"/>
                                    <w:ind w:left="7" w:right="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>
                                  <w:pPr>
                                    <w:pStyle w:val="7"/>
                                    <w:spacing w:before="100"/>
                                    <w:ind w:left="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其他行政事业单位医疗支出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0.48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7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0.48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0.48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0.48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left="43"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left="43"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72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>
                                  <w:pPr>
                                    <w:pStyle w:val="7"/>
                                    <w:spacing w:before="100"/>
                                    <w:ind w:left="7" w:right="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>
                                  <w:pPr>
                                    <w:pStyle w:val="7"/>
                                    <w:spacing w:before="100"/>
                                    <w:ind w:left="3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住房公积金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5.17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7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5.17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5.17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right="8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5.17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277.35pt;width:726.8pt;" filled="f" stroked="f" coordsize="21600,21600" o:gfxdata="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zsvDNcAAAAGAQAADwAAAAAAAAABACAAAAAiAAAAZHJzL2Rvd25yZXYu&#10;eG1sUEsBAhQAFAAAAAgAh07iQCuZT7HDAQAAfAMAAA4AAAAAAAAAAQAgAAAAJ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14510" w:type="dxa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46"/>
                        <w:gridCol w:w="346"/>
                        <w:gridCol w:w="346"/>
                        <w:gridCol w:w="1774"/>
                        <w:gridCol w:w="2856"/>
                        <w:gridCol w:w="689"/>
                        <w:gridCol w:w="689"/>
                        <w:gridCol w:w="689"/>
                        <w:gridCol w:w="766"/>
                        <w:gridCol w:w="420"/>
                        <w:gridCol w:w="420"/>
                        <w:gridCol w:w="420"/>
                        <w:gridCol w:w="420"/>
                        <w:gridCol w:w="828"/>
                        <w:gridCol w:w="458"/>
                        <w:gridCol w:w="458"/>
                        <w:gridCol w:w="446"/>
                        <w:gridCol w:w="446"/>
                        <w:gridCol w:w="458"/>
                        <w:gridCol w:w="458"/>
                        <w:gridCol w:w="777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344" w:hRule="atLeast"/>
                        </w:trPr>
                        <w:tc>
                          <w:tcPr>
                            <w:tcW w:w="1038" w:type="dxa"/>
                            <w:gridSpan w:val="3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2"/>
                              <w:ind w:left="21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科目编码</w:t>
                            </w:r>
                          </w:p>
                        </w:tc>
                        <w:tc>
                          <w:tcPr>
                            <w:tcW w:w="1774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8"/>
                              <w:ind w:left="58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单位代码</w:t>
                            </w:r>
                          </w:p>
                        </w:tc>
                        <w:tc>
                          <w:tcPr>
                            <w:tcW w:w="2856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75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单位（科目名称）</w:t>
                            </w:r>
                          </w:p>
                        </w:tc>
                        <w:tc>
                          <w:tcPr>
                            <w:tcW w:w="689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8"/>
                              <w:ind w:left="19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总计</w:t>
                            </w:r>
                          </w:p>
                        </w:tc>
                        <w:tc>
                          <w:tcPr>
                            <w:tcW w:w="8153" w:type="dxa"/>
                            <w:gridSpan w:val="15"/>
                          </w:tcPr>
                          <w:p>
                            <w:pPr>
                              <w:pStyle w:val="7"/>
                              <w:spacing w:before="86"/>
                              <w:ind w:left="3311" w:right="328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支    出    明    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4" w:hRule="atLeast"/>
                        </w:trPr>
                        <w:tc>
                          <w:tcPr>
                            <w:tcW w:w="1038" w:type="dxa"/>
                            <w:gridSpan w:val="3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68" w:type="dxa"/>
                            <w:gridSpan w:val="10"/>
                          </w:tcPr>
                          <w:p>
                            <w:pPr>
                              <w:pStyle w:val="7"/>
                              <w:spacing w:before="86"/>
                              <w:ind w:left="1978" w:right="195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当  年  收 入  汇  总</w:t>
                            </w:r>
                          </w:p>
                        </w:tc>
                        <w:tc>
                          <w:tcPr>
                            <w:tcW w:w="446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74" w:right="46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债券转贷支出</w:t>
                            </w:r>
                          </w:p>
                        </w:tc>
                        <w:tc>
                          <w:tcPr>
                            <w:tcW w:w="1362" w:type="dxa"/>
                            <w:gridSpan w:val="3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0"/>
                              <w:ind w:left="22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上年结转安排</w:t>
                            </w:r>
                          </w:p>
                        </w:tc>
                        <w:tc>
                          <w:tcPr>
                            <w:tcW w:w="777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88" w:right="6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提前下达转移支付安排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4" w:hRule="atLeast"/>
                        </w:trPr>
                        <w:tc>
                          <w:tcPr>
                            <w:tcW w:w="1038" w:type="dxa"/>
                            <w:gridSpan w:val="3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3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合 计</w:t>
                            </w:r>
                          </w:p>
                        </w:tc>
                        <w:tc>
                          <w:tcPr>
                            <w:tcW w:w="3963" w:type="dxa"/>
                            <w:gridSpan w:val="7"/>
                          </w:tcPr>
                          <w:p>
                            <w:pPr>
                              <w:pStyle w:val="7"/>
                              <w:spacing w:before="86"/>
                              <w:ind w:left="114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其中：一般公共预算支出</w:t>
                            </w:r>
                          </w:p>
                        </w:tc>
                        <w:tc>
                          <w:tcPr>
                            <w:tcW w:w="458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78" w:right="5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基金安排</w:t>
                            </w:r>
                          </w:p>
                        </w:tc>
                        <w:tc>
                          <w:tcPr>
                            <w:tcW w:w="458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79" w:right="5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专户安排</w:t>
                            </w:r>
                          </w:p>
                        </w:tc>
                        <w:tc>
                          <w:tcPr>
                            <w:tcW w:w="44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  <w:gridSpan w:val="3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9" w:hRule="atLeast"/>
                        </w:trPr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3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0"/>
                                <w:sz w:val="15"/>
                              </w:rPr>
                              <w:t>类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3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0"/>
                                <w:sz w:val="15"/>
                              </w:rPr>
                              <w:t>款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right="7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0"/>
                                <w:sz w:val="15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177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5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right="12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小 计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7"/>
                              <w:spacing w:before="1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right="5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财政拨款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7"/>
                              <w:ind w:left="61" w:right="34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收费安排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7"/>
                              <w:ind w:left="59" w:right="3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专项安排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7"/>
                              <w:ind w:left="59" w:right="3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罚没安排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7"/>
                              <w:ind w:left="59" w:right="3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收益安排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7"/>
                              <w:ind w:left="112" w:right="8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政府住房基金安排</w:t>
                            </w:r>
                          </w:p>
                        </w:tc>
                        <w:tc>
                          <w:tcPr>
                            <w:tcW w:w="45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7"/>
                              <w:spacing w:before="77"/>
                              <w:ind w:left="75" w:right="46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一般预算结转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7"/>
                              <w:ind w:left="80" w:right="5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基金结转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7"/>
                              <w:ind w:left="80" w:right="5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专户结转</w:t>
                            </w:r>
                          </w:p>
                        </w:tc>
                        <w:tc>
                          <w:tcPr>
                            <w:tcW w:w="777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4" w:hRule="atLeast"/>
                        </w:trPr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87"/>
                              <w:ind w:left="43" w:right="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87"/>
                              <w:ind w:left="43" w:right="1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87"/>
                              <w:ind w:right="6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>
                            <w:pPr>
                              <w:pStyle w:val="7"/>
                              <w:spacing w:before="87"/>
                              <w:ind w:left="34" w:right="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>
                            <w:pPr>
                              <w:pStyle w:val="7"/>
                              <w:spacing w:before="87"/>
                              <w:ind w:left="1240" w:right="121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87"/>
                              <w:ind w:left="2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0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87"/>
                              <w:ind w:left="2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0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87"/>
                              <w:ind w:left="2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0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7"/>
                              <w:spacing w:before="87"/>
                              <w:ind w:left="2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0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87"/>
                              <w:ind w:left="2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0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87"/>
                              <w:ind w:left="2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0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87"/>
                              <w:ind w:left="2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0"/>
                                <w:sz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87"/>
                              <w:ind w:left="2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0"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>
                            <w:pPr>
                              <w:pStyle w:val="7"/>
                              <w:spacing w:before="87"/>
                              <w:ind w:left="2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0"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spacing w:before="87"/>
                              <w:ind w:left="15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spacing w:before="87"/>
                              <w:ind w:left="15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7"/>
                              <w:spacing w:before="87"/>
                              <w:ind w:left="15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7"/>
                              <w:spacing w:before="87"/>
                              <w:ind w:left="15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spacing w:before="87"/>
                              <w:ind w:left="15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spacing w:before="87"/>
                              <w:ind w:left="15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7"/>
                              <w:spacing w:before="87"/>
                              <w:ind w:left="88" w:right="5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6" w:type="dxa"/>
                          </w:tcPr>
                          <w:p>
                            <w:pPr>
                              <w:pStyle w:val="7"/>
                              <w:spacing w:before="100"/>
                              <w:ind w:left="1240" w:right="121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136.12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7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136.12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136.12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136.12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left="43"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left="43"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right="7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>
                            <w:pPr>
                              <w:pStyle w:val="7"/>
                              <w:spacing w:before="100"/>
                              <w:ind w:left="7" w:right="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>
                            <w:pPr>
                              <w:pStyle w:val="7"/>
                              <w:spacing w:before="100"/>
                              <w:ind w:left="3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招商引资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62.00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7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62.00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62.00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62.00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left="43"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left="43"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right="7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>
                            <w:pPr>
                              <w:pStyle w:val="7"/>
                              <w:spacing w:before="100"/>
                              <w:ind w:left="7" w:right="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>
                            <w:pPr>
                              <w:pStyle w:val="7"/>
                              <w:spacing w:before="100"/>
                              <w:ind w:left="3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事业运行（商贸事务）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57.22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7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57.22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57.22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57.22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left="43"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left="43"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right="7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>
                            <w:pPr>
                              <w:pStyle w:val="7"/>
                              <w:spacing w:before="101"/>
                              <w:ind w:left="7" w:right="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>
                            <w:pPr>
                              <w:pStyle w:val="7"/>
                              <w:spacing w:before="101"/>
                              <w:ind w:left="3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8.06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7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8.06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8.06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8.06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left="43"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left="43"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right="7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>
                            <w:pPr>
                              <w:pStyle w:val="7"/>
                              <w:spacing w:before="100"/>
                              <w:ind w:left="7" w:right="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>
                            <w:pPr>
                              <w:pStyle w:val="7"/>
                              <w:spacing w:before="100"/>
                              <w:ind w:left="3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其他社会保障和就业支出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0.52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7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0.52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0.52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0.52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left="43"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left="43"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right="7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>
                            <w:pPr>
                              <w:pStyle w:val="7"/>
                              <w:spacing w:before="100"/>
                              <w:ind w:left="7" w:right="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>
                            <w:pPr>
                              <w:pStyle w:val="7"/>
                              <w:spacing w:before="100"/>
                              <w:ind w:left="3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事业单位医疗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2.67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7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2.67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2.67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2.67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left="43"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left="43"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right="7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>
                            <w:pPr>
                              <w:pStyle w:val="7"/>
                              <w:spacing w:before="100"/>
                              <w:ind w:left="7" w:right="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>
                            <w:pPr>
                              <w:pStyle w:val="7"/>
                              <w:spacing w:before="100"/>
                              <w:ind w:left="3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其他行政事业单位医疗支出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0.48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7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0.48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0.48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0.48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left="43"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left="43"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7"/>
                              <w:spacing w:before="113"/>
                              <w:ind w:right="7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>
                            <w:pPr>
                              <w:pStyle w:val="7"/>
                              <w:spacing w:before="100"/>
                              <w:ind w:left="7" w:right="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>
                            <w:pPr>
                              <w:pStyle w:val="7"/>
                              <w:spacing w:before="100"/>
                              <w:ind w:left="3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住房公积金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5.17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7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5.17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5.17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>
                            <w:pPr>
                              <w:pStyle w:val="7"/>
                              <w:spacing w:before="113"/>
                              <w:ind w:right="8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5.17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4"/>
        <w:spacing w:before="1"/>
        <w:rPr>
          <w:sz w:val="13"/>
        </w:rPr>
      </w:pPr>
    </w:p>
    <w:p>
      <w:pPr>
        <w:pStyle w:val="4"/>
        <w:spacing w:before="1"/>
        <w:rPr>
          <w:sz w:val="13"/>
        </w:rPr>
      </w:pPr>
    </w:p>
    <w:p>
      <w:pPr>
        <w:pStyle w:val="4"/>
        <w:spacing w:before="1"/>
        <w:rPr>
          <w:sz w:val="13"/>
        </w:rPr>
      </w:pPr>
    </w:p>
    <w:p>
      <w:pPr>
        <w:pStyle w:val="4"/>
        <w:spacing w:before="1"/>
        <w:rPr>
          <w:sz w:val="13"/>
        </w:rPr>
      </w:pPr>
    </w:p>
    <w:p>
      <w:pPr>
        <w:pStyle w:val="4"/>
        <w:spacing w:before="1"/>
        <w:rPr>
          <w:sz w:val="13"/>
        </w:rPr>
      </w:pPr>
    </w:p>
    <w:p>
      <w:pPr>
        <w:pStyle w:val="4"/>
        <w:spacing w:before="1"/>
        <w:rPr>
          <w:sz w:val="13"/>
        </w:rPr>
      </w:pPr>
    </w:p>
    <w:p>
      <w:pPr>
        <w:pStyle w:val="4"/>
        <w:spacing w:before="1"/>
        <w:rPr>
          <w:sz w:val="13"/>
        </w:rPr>
      </w:pPr>
    </w:p>
    <w:p>
      <w:pPr>
        <w:pStyle w:val="4"/>
        <w:spacing w:before="1"/>
        <w:rPr>
          <w:sz w:val="13"/>
        </w:rPr>
      </w:pPr>
    </w:p>
    <w:p>
      <w:pPr>
        <w:pStyle w:val="4"/>
        <w:spacing w:before="1"/>
        <w:rPr>
          <w:sz w:val="13"/>
        </w:rPr>
      </w:pPr>
    </w:p>
    <w:p>
      <w:pPr>
        <w:pStyle w:val="4"/>
        <w:spacing w:before="1"/>
        <w:rPr>
          <w:sz w:val="13"/>
        </w:rPr>
      </w:pPr>
    </w:p>
    <w:p>
      <w:pPr>
        <w:pStyle w:val="4"/>
        <w:spacing w:before="1"/>
        <w:rPr>
          <w:sz w:val="13"/>
        </w:rPr>
      </w:pPr>
    </w:p>
    <w:p>
      <w:pPr>
        <w:pStyle w:val="4"/>
        <w:spacing w:before="1"/>
        <w:rPr>
          <w:sz w:val="13"/>
        </w:rPr>
      </w:pPr>
    </w:p>
    <w:p>
      <w:pPr>
        <w:pStyle w:val="4"/>
        <w:spacing w:before="1"/>
        <w:rPr>
          <w:sz w:val="13"/>
        </w:rPr>
      </w:pPr>
    </w:p>
    <w:p>
      <w:pPr>
        <w:pStyle w:val="4"/>
        <w:spacing w:before="1"/>
        <w:rPr>
          <w:sz w:val="13"/>
        </w:rPr>
      </w:pPr>
    </w:p>
    <w:p>
      <w:pPr>
        <w:pStyle w:val="4"/>
        <w:spacing w:before="1"/>
        <w:rPr>
          <w:sz w:val="13"/>
        </w:rPr>
      </w:pPr>
    </w:p>
    <w:p>
      <w:pPr>
        <w:pStyle w:val="4"/>
        <w:spacing w:before="2"/>
        <w:rPr>
          <w:sz w:val="37"/>
        </w:rPr>
      </w:pPr>
    </w:p>
    <w:p>
      <w:pPr>
        <w:pStyle w:val="2"/>
        <w:ind w:left="4932"/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 w:bidi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 w:bidi="zh-CN"/>
        </w:rPr>
        <w:t>2020年部门支出总体情况表</w:t>
      </w:r>
    </w:p>
    <w:p>
      <w:pPr>
        <w:pStyle w:val="3"/>
        <w:ind w:right="793" w:firstLine="12760" w:firstLineChars="5800"/>
        <w:jc w:val="both"/>
        <w:rPr>
          <w:rFonts w:ascii="仿宋" w:hAnsi="仿宋" w:eastAsia="仿宋" w:cs="仿宋"/>
          <w:sz w:val="22"/>
          <w:szCs w:val="22"/>
          <w:lang w:val="zh-CN" w:eastAsia="zh-CN" w:bidi="zh-CN"/>
        </w:rPr>
      </w:pPr>
      <w:r>
        <w:rPr>
          <w:rFonts w:ascii="仿宋" w:hAnsi="仿宋" w:eastAsia="仿宋" w:cs="仿宋"/>
          <w:sz w:val="22"/>
          <w:szCs w:val="22"/>
          <w:lang w:val="zh-CN" w:eastAsia="zh-CN" w:bidi="zh-CN"/>
        </w:rPr>
        <w:t>预算03表</w:t>
      </w:r>
    </w:p>
    <w:p>
      <w:pPr>
        <w:rPr>
          <w:rFonts w:ascii="仿宋" w:hAnsi="仿宋" w:eastAsia="仿宋" w:cs="仿宋"/>
          <w:sz w:val="22"/>
          <w:szCs w:val="22"/>
          <w:lang w:val="zh-CN" w:eastAsia="zh-CN" w:bidi="zh-CN"/>
        </w:rPr>
      </w:pPr>
    </w:p>
    <w:p>
      <w:pPr>
        <w:rPr>
          <w:rFonts w:ascii="仿宋" w:hAnsi="仿宋" w:eastAsia="仿宋" w:cs="仿宋"/>
          <w:sz w:val="22"/>
          <w:szCs w:val="22"/>
          <w:lang w:val="zh-CN" w:eastAsia="zh-CN" w:bidi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6" w:lineRule="auto"/>
        <w:ind w:right="0" w:firstLine="200" w:firstLineChars="1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部 门 名 称： 邓 州 市 招 商 局                                                                                        单 位 ： 万 元</w:t>
      </w:r>
    </w:p>
    <w:p>
      <w:pPr>
        <w:pStyle w:val="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114300" distR="114300">
                <wp:extent cx="8448040" cy="3287395"/>
                <wp:effectExtent l="0" t="0" r="0" b="0"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8040" cy="328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13271" w:type="dxa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34"/>
                              <w:gridCol w:w="434"/>
                              <w:gridCol w:w="434"/>
                              <w:gridCol w:w="2011"/>
                              <w:gridCol w:w="2985"/>
                              <w:gridCol w:w="811"/>
                              <w:gridCol w:w="720"/>
                              <w:gridCol w:w="854"/>
                              <w:gridCol w:w="854"/>
                              <w:gridCol w:w="854"/>
                              <w:gridCol w:w="720"/>
                              <w:gridCol w:w="1080"/>
                              <w:gridCol w:w="1080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625" w:hRule="atLeast"/>
                              </w:trPr>
                              <w:tc>
                                <w:tcPr>
                                  <w:tcW w:w="1302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2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科目编码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单位代码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7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单位（科目名称）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总计</w:t>
                                  </w:r>
                                </w:p>
                              </w:tc>
                              <w:tc>
                                <w:tcPr>
                                  <w:tcW w:w="3282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273" w:right="12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基本支出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072" w:right="10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项目支出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5" w:hRule="atLeast"/>
                              </w:trPr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类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款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9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spacing w:before="99" w:line="235" w:lineRule="auto"/>
                                    <w:ind w:left="256" w:right="35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行政人员经费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spacing w:before="99" w:line="235" w:lineRule="auto"/>
                                    <w:ind w:left="259" w:right="32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事业人员经费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3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公用经费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5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一般性项目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67" w:right="1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专项资金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right="9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905" w:right="86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1302" w:right="126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4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4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5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ind w:left="1303" w:right="126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136.12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74.12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70.07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4.05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62.00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62.00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right="9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招商引资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62.00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62.00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62.00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98"/>
                                    <w:ind w:lef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98"/>
                                    <w:ind w:left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98"/>
                                    <w:ind w:right="9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>
                                  <w:pPr>
                                    <w:pStyle w:val="7"/>
                                    <w:spacing w:before="98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</w:tcPr>
                                <w:p>
                                  <w:pPr>
                                    <w:pStyle w:val="7"/>
                                    <w:spacing w:before="98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事业运行（商贸事务）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7"/>
                                    <w:spacing w:before="9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57.22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9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57.22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spacing w:before="9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53.17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spacing w:before="98"/>
                                    <w:ind w:right="-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4.05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right="9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8.06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8.06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8.06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right="9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其他社会保障和就业支出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0.52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0.52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ind w:lef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ind w:left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ind w:right="9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事业单位医疗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2.67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2.67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2.67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right="9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其他行政事业单位医疗支出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0.48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0.48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0.48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ind w:lef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ind w:left="1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ind w:right="9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住房公积金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5.17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5.17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spacing w:before="9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5.17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258.85pt;width:665.2pt;" filled="f" stroked="f" coordsize="21600,21600" o:gfxdata="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zPpttYAAAAGAQAADwAAAAAAAAABACAAAAAiAAAAZHJzL2Rvd25yZXYu&#10;eG1sUEsBAhQAFAAAAAgAh07iQO1YrSvEAQAAfAMAAA4AAAAAAAAAAQAgAAAAJQ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13271" w:type="dxa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34"/>
                        <w:gridCol w:w="434"/>
                        <w:gridCol w:w="434"/>
                        <w:gridCol w:w="2011"/>
                        <w:gridCol w:w="2985"/>
                        <w:gridCol w:w="811"/>
                        <w:gridCol w:w="720"/>
                        <w:gridCol w:w="854"/>
                        <w:gridCol w:w="854"/>
                        <w:gridCol w:w="854"/>
                        <w:gridCol w:w="720"/>
                        <w:gridCol w:w="1080"/>
                        <w:gridCol w:w="1080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625" w:hRule="atLeast"/>
                        </w:trPr>
                        <w:tc>
                          <w:tcPr>
                            <w:tcW w:w="1302" w:type="dxa"/>
                            <w:gridSpan w:val="3"/>
                          </w:tcPr>
                          <w:p>
                            <w:pPr>
                              <w:pStyle w:val="7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29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科目编码</w:t>
                            </w:r>
                          </w:p>
                        </w:tc>
                        <w:tc>
                          <w:tcPr>
                            <w:tcW w:w="2011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ind w:left="6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单位代码</w:t>
                            </w:r>
                          </w:p>
                        </w:tc>
                        <w:tc>
                          <w:tcPr>
                            <w:tcW w:w="2985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ind w:left="7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单位（科目名称）</w:t>
                            </w:r>
                          </w:p>
                        </w:tc>
                        <w:tc>
                          <w:tcPr>
                            <w:tcW w:w="811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ind w:left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总计</w:t>
                            </w:r>
                          </w:p>
                        </w:tc>
                        <w:tc>
                          <w:tcPr>
                            <w:tcW w:w="3282" w:type="dxa"/>
                            <w:gridSpan w:val="4"/>
                          </w:tcPr>
                          <w:p>
                            <w:pPr>
                              <w:pStyle w:val="7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273" w:right="12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基本支出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3"/>
                          </w:tcPr>
                          <w:p>
                            <w:pPr>
                              <w:pStyle w:val="7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072" w:right="10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项目支出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5" w:hRule="atLeast"/>
                        </w:trPr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类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款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9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201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8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spacing w:before="99" w:line="235" w:lineRule="auto"/>
                              <w:ind w:left="256" w:right="35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行政人员经费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spacing w:before="99" w:line="235" w:lineRule="auto"/>
                              <w:ind w:left="259" w:right="32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事业人员经费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3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公用经费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right="5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一般性项目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67" w:right="1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专项资金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101"/>
                              <w:ind w:left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101"/>
                              <w:ind w:left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101"/>
                              <w:ind w:right="9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>
                            <w:pPr>
                              <w:pStyle w:val="7"/>
                              <w:spacing w:before="101"/>
                              <w:ind w:left="905" w:right="86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985" w:type="dxa"/>
                          </w:tcPr>
                          <w:p>
                            <w:pPr>
                              <w:pStyle w:val="7"/>
                              <w:spacing w:before="101"/>
                              <w:ind w:left="1302" w:right="126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7"/>
                              <w:spacing w:before="101"/>
                              <w:ind w:left="4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101"/>
                              <w:ind w:left="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spacing w:before="101"/>
                              <w:ind w:left="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spacing w:before="101"/>
                              <w:ind w:left="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spacing w:before="101"/>
                              <w:ind w:left="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101"/>
                              <w:ind w:left="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spacing w:before="101"/>
                              <w:ind w:left="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spacing w:before="101"/>
                              <w:ind w:left="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5" w:type="dxa"/>
                          </w:tcPr>
                          <w:p>
                            <w:pPr>
                              <w:pStyle w:val="7"/>
                              <w:spacing w:before="99"/>
                              <w:ind w:left="1303" w:right="126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7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136.12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74.12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70.07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spacing w:before="99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4.05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99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62.00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spacing w:before="99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62.00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101"/>
                              <w:ind w:lef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101"/>
                              <w:ind w:left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101"/>
                              <w:ind w:right="9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>
                            <w:pPr>
                              <w:pStyle w:val="7"/>
                              <w:spacing w:before="101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2985" w:type="dxa"/>
                          </w:tcPr>
                          <w:p>
                            <w:pPr>
                              <w:pStyle w:val="7"/>
                              <w:spacing w:before="101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招商引资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7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62.00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101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62.00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spacing w:before="101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62.00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98"/>
                              <w:ind w:lef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98"/>
                              <w:ind w:left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98"/>
                              <w:ind w:right="9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>
                            <w:pPr>
                              <w:pStyle w:val="7"/>
                              <w:spacing w:before="98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2985" w:type="dxa"/>
                          </w:tcPr>
                          <w:p>
                            <w:pPr>
                              <w:pStyle w:val="7"/>
                              <w:spacing w:before="98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事业运行（商贸事务）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7"/>
                              <w:spacing w:before="9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57.22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9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57.22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spacing w:before="9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53.17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spacing w:before="98"/>
                              <w:ind w:right="-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4.05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101"/>
                              <w:ind w:lef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101"/>
                              <w:ind w:left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101"/>
                              <w:ind w:right="9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>
                            <w:pPr>
                              <w:pStyle w:val="7"/>
                              <w:spacing w:before="101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2985" w:type="dxa"/>
                          </w:tcPr>
                          <w:p>
                            <w:pPr>
                              <w:pStyle w:val="7"/>
                              <w:spacing w:before="101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7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8.06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8.06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8.06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101"/>
                              <w:ind w:lef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101"/>
                              <w:ind w:left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101"/>
                              <w:ind w:right="9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>
                            <w:pPr>
                              <w:pStyle w:val="7"/>
                              <w:spacing w:before="101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2985" w:type="dxa"/>
                          </w:tcPr>
                          <w:p>
                            <w:pPr>
                              <w:pStyle w:val="7"/>
                              <w:spacing w:before="101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其他社会保障和就业支出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7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0.52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0.52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99"/>
                              <w:ind w:lef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99"/>
                              <w:ind w:left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99"/>
                              <w:ind w:right="9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>
                            <w:pPr>
                              <w:pStyle w:val="7"/>
                              <w:spacing w:before="99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2985" w:type="dxa"/>
                          </w:tcPr>
                          <w:p>
                            <w:pPr>
                              <w:pStyle w:val="7"/>
                              <w:spacing w:before="99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事业单位医疗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7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2.67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2.67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2.67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101"/>
                              <w:ind w:lef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101"/>
                              <w:ind w:left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101"/>
                              <w:ind w:right="9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>
                            <w:pPr>
                              <w:pStyle w:val="7"/>
                              <w:spacing w:before="101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2985" w:type="dxa"/>
                          </w:tcPr>
                          <w:p>
                            <w:pPr>
                              <w:pStyle w:val="7"/>
                              <w:spacing w:before="101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其他行政事业单位医疗支出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7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0.48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0.48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spacing w:before="10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0.48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99"/>
                              <w:ind w:lef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99"/>
                              <w:ind w:left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7"/>
                              <w:spacing w:before="99"/>
                              <w:ind w:right="9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>
                            <w:pPr>
                              <w:pStyle w:val="7"/>
                              <w:spacing w:before="99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2985" w:type="dxa"/>
                          </w:tcPr>
                          <w:p>
                            <w:pPr>
                              <w:pStyle w:val="7"/>
                              <w:spacing w:before="99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住房公积金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7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5.17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5.17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spacing w:before="9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5.17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/>
        <w:sectPr>
          <w:type w:val="continuous"/>
          <w:pgSz w:w="16840" w:h="11910" w:orient="landscape"/>
          <w:pgMar w:top="1100" w:right="1020" w:bottom="280" w:left="1060" w:header="720" w:footer="720" w:gutter="0"/>
          <w:cols w:space="720" w:num="1"/>
        </w:sectPr>
      </w:pPr>
    </w:p>
    <w:p>
      <w:pPr>
        <w:pStyle w:val="4"/>
        <w:spacing w:before="10"/>
        <w:rPr>
          <w:sz w:val="31"/>
        </w:rPr>
      </w:pPr>
    </w:p>
    <w:p>
      <w:pPr>
        <w:keepNext w:val="0"/>
        <w:keepLines w:val="0"/>
        <w:widowControl/>
        <w:suppressLineNumbers w:val="0"/>
        <w:autoSpaceDE/>
        <w:autoSpaceDN/>
        <w:spacing w:before="0" w:after="0" w:line="240" w:lineRule="auto"/>
        <w:ind w:left="0" w:right="0"/>
        <w:jc w:val="center"/>
        <w:textAlignment w:val="bottom"/>
        <w:rPr>
          <w:rFonts w:hint="eastAsia" w:ascii="宋体" w:hAnsi="宋体" w:eastAsia="宋体" w:cs="宋体"/>
          <w:kern w:val="0"/>
          <w:sz w:val="44"/>
          <w:szCs w:val="4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zh-CN"/>
        </w:rPr>
        <w:t>2020年财政拨款收支总体情况表</w:t>
      </w:r>
    </w:p>
    <w:p>
      <w:pPr>
        <w:spacing w:before="51"/>
        <w:ind w:left="1105" w:right="0" w:firstLine="6600" w:firstLineChars="3000"/>
        <w:jc w:val="left"/>
        <w:rPr>
          <w:rFonts w:ascii="仿宋" w:hAnsi="仿宋" w:eastAsia="仿宋" w:cs="仿宋"/>
          <w:sz w:val="22"/>
          <w:szCs w:val="22"/>
          <w:lang w:val="zh-CN" w:eastAsia="zh-CN" w:bidi="zh-CN"/>
        </w:rPr>
      </w:pPr>
      <w:r>
        <w:rPr>
          <w:rFonts w:ascii="仿宋" w:hAnsi="仿宋" w:eastAsia="仿宋" w:cs="仿宋"/>
          <w:sz w:val="22"/>
          <w:szCs w:val="22"/>
          <w:lang w:val="zh-CN" w:eastAsia="zh-CN" w:bidi="zh-CN"/>
        </w:rPr>
        <w:t>预算04表</w:t>
      </w:r>
    </w:p>
    <w:p>
      <w:pPr>
        <w:spacing w:before="122"/>
        <w:ind w:left="154" w:right="0" w:firstLine="0"/>
        <w:jc w:val="both"/>
        <w:rPr>
          <w:sz w:val="15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部 门 名 称 : 邓 州 市 招 商 局                                       单 位 ： 万 元</w:t>
      </w:r>
    </w:p>
    <w:p>
      <w:pPr>
        <w:pStyle w:val="4"/>
        <w:spacing w:before="3"/>
        <w:rPr>
          <w:sz w:val="5"/>
        </w:rPr>
      </w:pPr>
    </w:p>
    <w:tbl>
      <w:tblPr>
        <w:tblStyle w:val="5"/>
        <w:tblW w:w="8407" w:type="dxa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5"/>
        <w:gridCol w:w="689"/>
        <w:gridCol w:w="2602"/>
        <w:gridCol w:w="689"/>
        <w:gridCol w:w="982"/>
        <w:gridCol w:w="9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214" w:type="dxa"/>
            <w:gridSpan w:val="2"/>
          </w:tcPr>
          <w:p>
            <w:pPr>
              <w:pStyle w:val="7"/>
              <w:spacing w:before="87"/>
              <w:ind w:left="1141" w:right="1113"/>
              <w:jc w:val="center"/>
              <w:rPr>
                <w:sz w:val="15"/>
              </w:rPr>
            </w:pPr>
            <w:r>
              <w:rPr>
                <w:sz w:val="15"/>
              </w:rPr>
              <w:t>收        入</w:t>
            </w:r>
          </w:p>
        </w:tc>
        <w:tc>
          <w:tcPr>
            <w:tcW w:w="5193" w:type="dxa"/>
            <w:gridSpan w:val="4"/>
          </w:tcPr>
          <w:p>
            <w:pPr>
              <w:pStyle w:val="7"/>
              <w:spacing w:before="87"/>
              <w:ind w:left="1520"/>
              <w:rPr>
                <w:sz w:val="15"/>
              </w:rPr>
            </w:pPr>
            <w:r>
              <w:rPr>
                <w:sz w:val="15"/>
              </w:rPr>
              <w:t>支 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  <w:vMerge w:val="restart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  <w:vMerge w:val="restart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92"/>
              <w:ind w:left="121"/>
              <w:rPr>
                <w:sz w:val="15"/>
              </w:rPr>
            </w:pPr>
            <w:r>
              <w:rPr>
                <w:sz w:val="15"/>
              </w:rPr>
              <w:t>金 额</w:t>
            </w:r>
          </w:p>
        </w:tc>
        <w:tc>
          <w:tcPr>
            <w:tcW w:w="2602" w:type="dxa"/>
            <w:vMerge w:val="restart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92"/>
              <w:ind w:left="690"/>
              <w:rPr>
                <w:sz w:val="15"/>
              </w:rPr>
            </w:pPr>
            <w:r>
              <w:rPr>
                <w:sz w:val="15"/>
              </w:rPr>
              <w:t>项 目</w:t>
            </w:r>
          </w:p>
        </w:tc>
        <w:tc>
          <w:tcPr>
            <w:tcW w:w="2591" w:type="dxa"/>
            <w:gridSpan w:val="3"/>
          </w:tcPr>
          <w:p>
            <w:pPr>
              <w:pStyle w:val="7"/>
              <w:spacing w:before="89"/>
              <w:ind w:left="841"/>
              <w:rPr>
                <w:sz w:val="15"/>
              </w:rPr>
            </w:pPr>
            <w:r>
              <w:rPr>
                <w:sz w:val="15"/>
              </w:rPr>
              <w:t>本年支出小计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 w:val="restart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90"/>
              <w:ind w:left="197"/>
              <w:rPr>
                <w:sz w:val="15"/>
              </w:rPr>
            </w:pPr>
            <w:r>
              <w:rPr>
                <w:sz w:val="15"/>
              </w:rPr>
              <w:t>合计</w:t>
            </w:r>
          </w:p>
        </w:tc>
        <w:tc>
          <w:tcPr>
            <w:tcW w:w="1902" w:type="dxa"/>
            <w:gridSpan w:val="2"/>
          </w:tcPr>
          <w:p>
            <w:pPr>
              <w:pStyle w:val="7"/>
              <w:spacing w:before="89"/>
              <w:ind w:left="113"/>
              <w:rPr>
                <w:sz w:val="15"/>
              </w:rPr>
            </w:pPr>
            <w:r>
              <w:rPr>
                <w:sz w:val="15"/>
              </w:rPr>
              <w:t>其中：一般公共预算支出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>
            <w:pPr>
              <w:pStyle w:val="7"/>
              <w:spacing w:before="86"/>
              <w:ind w:left="303"/>
              <w:rPr>
                <w:sz w:val="15"/>
              </w:rPr>
            </w:pPr>
            <w:r>
              <w:rPr>
                <w:sz w:val="15"/>
              </w:rPr>
              <w:t>小 计</w:t>
            </w:r>
          </w:p>
        </w:tc>
        <w:tc>
          <w:tcPr>
            <w:tcW w:w="920" w:type="dxa"/>
          </w:tcPr>
          <w:p>
            <w:pPr>
              <w:pStyle w:val="7"/>
              <w:spacing w:before="86"/>
              <w:ind w:left="158"/>
              <w:rPr>
                <w:sz w:val="15"/>
              </w:rPr>
            </w:pPr>
            <w:r>
              <w:rPr>
                <w:sz w:val="15"/>
              </w:rPr>
              <w:t>财政拨款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spacing w:before="87"/>
              <w:ind w:left="33"/>
              <w:rPr>
                <w:sz w:val="15"/>
              </w:rPr>
            </w:pPr>
            <w:r>
              <w:rPr>
                <w:sz w:val="15"/>
              </w:rPr>
              <w:t>一、财政拨款</w:t>
            </w:r>
          </w:p>
        </w:tc>
        <w:tc>
          <w:tcPr>
            <w:tcW w:w="689" w:type="dxa"/>
          </w:tcPr>
          <w:p>
            <w:pPr>
              <w:pStyle w:val="7"/>
              <w:spacing w:before="87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136.12</w:t>
            </w:r>
          </w:p>
        </w:tc>
        <w:tc>
          <w:tcPr>
            <w:tcW w:w="2602" w:type="dxa"/>
          </w:tcPr>
          <w:p>
            <w:pPr>
              <w:pStyle w:val="7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一、一般公共服务</w:t>
            </w:r>
          </w:p>
        </w:tc>
        <w:tc>
          <w:tcPr>
            <w:tcW w:w="689" w:type="dxa"/>
          </w:tcPr>
          <w:p>
            <w:pPr>
              <w:pStyle w:val="7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119.22</w:t>
            </w:r>
          </w:p>
        </w:tc>
        <w:tc>
          <w:tcPr>
            <w:tcW w:w="982" w:type="dxa"/>
          </w:tcPr>
          <w:p>
            <w:pPr>
              <w:pStyle w:val="7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119.22</w:t>
            </w:r>
          </w:p>
        </w:tc>
        <w:tc>
          <w:tcPr>
            <w:tcW w:w="920" w:type="dxa"/>
          </w:tcPr>
          <w:p>
            <w:pPr>
              <w:pStyle w:val="7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119.22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spacing w:before="87"/>
              <w:ind w:left="33"/>
              <w:rPr>
                <w:sz w:val="15"/>
              </w:rPr>
            </w:pPr>
            <w:r>
              <w:rPr>
                <w:sz w:val="15"/>
              </w:rPr>
              <w:t>二、收费安排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二、外交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spacing w:before="87"/>
              <w:ind w:left="33"/>
              <w:rPr>
                <w:sz w:val="15"/>
              </w:rPr>
            </w:pPr>
            <w:r>
              <w:rPr>
                <w:sz w:val="15"/>
              </w:rPr>
              <w:t>三、专项收入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三、国防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spacing w:before="86"/>
              <w:ind w:left="33"/>
              <w:rPr>
                <w:sz w:val="15"/>
              </w:rPr>
            </w:pPr>
            <w:r>
              <w:rPr>
                <w:sz w:val="15"/>
              </w:rPr>
              <w:t>四、其他收入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四、公共安全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spacing w:before="86"/>
              <w:ind w:left="33"/>
              <w:rPr>
                <w:sz w:val="15"/>
              </w:rPr>
            </w:pPr>
            <w:r>
              <w:rPr>
                <w:sz w:val="15"/>
              </w:rPr>
              <w:t>五、国有资本收益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五、教育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spacing w:before="86"/>
              <w:ind w:left="33"/>
              <w:rPr>
                <w:sz w:val="15"/>
              </w:rPr>
            </w:pPr>
            <w:r>
              <w:rPr>
                <w:sz w:val="15"/>
              </w:rPr>
              <w:t>六、政府住房基金收入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六、科学技术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spacing w:before="87"/>
              <w:ind w:left="33"/>
              <w:rPr>
                <w:sz w:val="15"/>
              </w:rPr>
            </w:pPr>
            <w:r>
              <w:rPr>
                <w:sz w:val="15"/>
              </w:rPr>
              <w:t>七、政府资金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七、文化体育与传媒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spacing w:before="87"/>
              <w:ind w:left="33"/>
              <w:rPr>
                <w:sz w:val="15"/>
              </w:rPr>
            </w:pPr>
            <w:r>
              <w:rPr>
                <w:sz w:val="15"/>
              </w:rPr>
              <w:t>八、专户收入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八、社会保障和就业</w:t>
            </w:r>
          </w:p>
        </w:tc>
        <w:tc>
          <w:tcPr>
            <w:tcW w:w="689" w:type="dxa"/>
          </w:tcPr>
          <w:p>
            <w:pPr>
              <w:pStyle w:val="7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8.58</w:t>
            </w:r>
          </w:p>
        </w:tc>
        <w:tc>
          <w:tcPr>
            <w:tcW w:w="982" w:type="dxa"/>
          </w:tcPr>
          <w:p>
            <w:pPr>
              <w:pStyle w:val="7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8.58</w:t>
            </w:r>
          </w:p>
        </w:tc>
        <w:tc>
          <w:tcPr>
            <w:tcW w:w="920" w:type="dxa"/>
          </w:tcPr>
          <w:p>
            <w:pPr>
              <w:pStyle w:val="7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8.58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spacing w:before="87"/>
              <w:ind w:left="33"/>
              <w:rPr>
                <w:sz w:val="15"/>
              </w:rPr>
            </w:pPr>
            <w:r>
              <w:rPr>
                <w:sz w:val="15"/>
              </w:rPr>
              <w:t>九、结余结转收入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九、社会保险基金支出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spacing w:before="86"/>
              <w:ind w:left="33"/>
              <w:rPr>
                <w:sz w:val="15"/>
              </w:rPr>
            </w:pPr>
            <w:r>
              <w:rPr>
                <w:sz w:val="15"/>
              </w:rPr>
              <w:t>十、本级财力补助下级支出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十、卫生健康</w:t>
            </w:r>
          </w:p>
        </w:tc>
        <w:tc>
          <w:tcPr>
            <w:tcW w:w="689" w:type="dxa"/>
          </w:tcPr>
          <w:p>
            <w:pPr>
              <w:pStyle w:val="7"/>
              <w:spacing w:before="8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3.15</w:t>
            </w:r>
          </w:p>
        </w:tc>
        <w:tc>
          <w:tcPr>
            <w:tcW w:w="982" w:type="dxa"/>
          </w:tcPr>
          <w:p>
            <w:pPr>
              <w:pStyle w:val="7"/>
              <w:spacing w:before="86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3.15</w:t>
            </w:r>
          </w:p>
        </w:tc>
        <w:tc>
          <w:tcPr>
            <w:tcW w:w="920" w:type="dxa"/>
          </w:tcPr>
          <w:p>
            <w:pPr>
              <w:pStyle w:val="7"/>
              <w:spacing w:before="86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3.15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spacing w:before="86"/>
              <w:ind w:left="33"/>
              <w:rPr>
                <w:sz w:val="15"/>
              </w:rPr>
            </w:pPr>
            <w:r>
              <w:rPr>
                <w:sz w:val="15"/>
              </w:rPr>
              <w:t>十一、提前下达转移支付支出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十一、节能环保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十二、城乡社区事务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十三、农林水事务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十四、交通运输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十五、资源勘探电力信息等事务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十六、商业服务业等事务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十七、金融支出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十九、援助其他地区支出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二十、自然资源海洋气象等支出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二十一、住房保障支出</w:t>
            </w:r>
          </w:p>
        </w:tc>
        <w:tc>
          <w:tcPr>
            <w:tcW w:w="689" w:type="dxa"/>
          </w:tcPr>
          <w:p>
            <w:pPr>
              <w:pStyle w:val="7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5.17</w:t>
            </w:r>
          </w:p>
        </w:tc>
        <w:tc>
          <w:tcPr>
            <w:tcW w:w="982" w:type="dxa"/>
          </w:tcPr>
          <w:p>
            <w:pPr>
              <w:pStyle w:val="7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5.17</w:t>
            </w:r>
          </w:p>
        </w:tc>
        <w:tc>
          <w:tcPr>
            <w:tcW w:w="920" w:type="dxa"/>
          </w:tcPr>
          <w:p>
            <w:pPr>
              <w:pStyle w:val="7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5.17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二十二、粮油物资储备支出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二十三、国有资本经营预算支出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二十四、灾害防治及应急管理支出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二十七、预备费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二十九、其他支出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三十、转移性支出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三十一、债务还本支出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6"/>
              <w:ind w:left="32"/>
              <w:rPr>
                <w:sz w:val="15"/>
              </w:rPr>
            </w:pPr>
            <w:r>
              <w:rPr>
                <w:sz w:val="15"/>
              </w:rPr>
              <w:t>三十二、债务付息支出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spacing w:before="87"/>
              <w:ind w:left="32"/>
              <w:rPr>
                <w:sz w:val="15"/>
              </w:rPr>
            </w:pPr>
            <w:r>
              <w:rPr>
                <w:sz w:val="15"/>
              </w:rPr>
              <w:t>三十三、债务发行费用支出</w:t>
            </w: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60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525" w:type="dxa"/>
          </w:tcPr>
          <w:p>
            <w:pPr>
              <w:pStyle w:val="7"/>
              <w:spacing w:before="87"/>
              <w:ind w:left="808"/>
              <w:rPr>
                <w:sz w:val="15"/>
              </w:rPr>
            </w:pPr>
            <w:r>
              <w:rPr>
                <w:sz w:val="15"/>
              </w:rPr>
              <w:t>本年收入合计</w:t>
            </w:r>
          </w:p>
        </w:tc>
        <w:tc>
          <w:tcPr>
            <w:tcW w:w="689" w:type="dxa"/>
          </w:tcPr>
          <w:p>
            <w:pPr>
              <w:pStyle w:val="7"/>
              <w:spacing w:before="87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136.12</w:t>
            </w:r>
          </w:p>
        </w:tc>
        <w:tc>
          <w:tcPr>
            <w:tcW w:w="2602" w:type="dxa"/>
          </w:tcPr>
          <w:p>
            <w:pPr>
              <w:pStyle w:val="7"/>
              <w:spacing w:before="87"/>
              <w:ind w:left="982" w:right="959"/>
              <w:jc w:val="center"/>
              <w:rPr>
                <w:sz w:val="15"/>
              </w:rPr>
            </w:pPr>
            <w:r>
              <w:rPr>
                <w:sz w:val="15"/>
              </w:rPr>
              <w:t>支出合计</w:t>
            </w:r>
          </w:p>
        </w:tc>
        <w:tc>
          <w:tcPr>
            <w:tcW w:w="689" w:type="dxa"/>
          </w:tcPr>
          <w:p>
            <w:pPr>
              <w:pStyle w:val="7"/>
              <w:spacing w:before="87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136.12</w:t>
            </w:r>
          </w:p>
        </w:tc>
        <w:tc>
          <w:tcPr>
            <w:tcW w:w="982" w:type="dxa"/>
          </w:tcPr>
          <w:p>
            <w:pPr>
              <w:pStyle w:val="7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136.12</w:t>
            </w:r>
          </w:p>
        </w:tc>
        <w:tc>
          <w:tcPr>
            <w:tcW w:w="920" w:type="dxa"/>
          </w:tcPr>
          <w:p>
            <w:pPr>
              <w:pStyle w:val="7"/>
              <w:spacing w:before="8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136.12</w:t>
            </w:r>
          </w:p>
        </w:tc>
      </w:tr>
    </w:tbl>
    <w:p>
      <w:pPr>
        <w:spacing w:after="0"/>
        <w:jc w:val="right"/>
        <w:rPr>
          <w:sz w:val="15"/>
        </w:rPr>
        <w:sectPr>
          <w:type w:val="continuous"/>
          <w:pgSz w:w="11910" w:h="16840"/>
          <w:pgMar w:top="1100" w:right="1640" w:bottom="280" w:left="1620" w:header="720" w:footer="720" w:gutter="0"/>
          <w:cols w:space="720" w:num="1"/>
        </w:sectPr>
      </w:pPr>
    </w:p>
    <w:p>
      <w:pPr>
        <w:pStyle w:val="4"/>
        <w:spacing w:before="1"/>
        <w:rPr>
          <w:sz w:val="13"/>
        </w:rPr>
      </w:pPr>
    </w:p>
    <w:p>
      <w:pPr>
        <w:pStyle w:val="4"/>
        <w:spacing w:before="2"/>
        <w:rPr>
          <w:sz w:val="37"/>
        </w:rPr>
      </w:pPr>
    </w:p>
    <w:p>
      <w:pPr>
        <w:keepNext w:val="0"/>
        <w:keepLines w:val="0"/>
        <w:widowControl/>
        <w:suppressLineNumbers w:val="0"/>
        <w:autoSpaceDE/>
        <w:autoSpaceDN/>
        <w:spacing w:before="0" w:after="0" w:line="240" w:lineRule="auto"/>
        <w:ind w:left="0" w:right="0"/>
        <w:jc w:val="center"/>
        <w:textAlignment w:val="bottom"/>
        <w:rPr>
          <w:rFonts w:hint="eastAsia" w:ascii="宋体" w:hAnsi="宋体" w:eastAsia="宋体" w:cs="宋体"/>
          <w:kern w:val="0"/>
          <w:sz w:val="44"/>
          <w:szCs w:val="4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zh-CN"/>
        </w:rPr>
        <w:t>2020年一般公共预算支出情况表</w:t>
      </w:r>
    </w:p>
    <w:p>
      <w:pPr>
        <w:pStyle w:val="3"/>
        <w:rPr>
          <w:rFonts w:ascii="仿宋" w:hAnsi="仿宋" w:eastAsia="仿宋" w:cs="仿宋"/>
          <w:sz w:val="22"/>
          <w:szCs w:val="22"/>
          <w:lang w:val="zh-CN" w:eastAsia="zh-CN" w:bidi="zh-CN"/>
        </w:rPr>
      </w:pPr>
      <w:r>
        <w:rPr>
          <w:rFonts w:ascii="仿宋" w:hAnsi="仿宋" w:eastAsia="仿宋" w:cs="仿宋"/>
          <w:sz w:val="22"/>
          <w:szCs w:val="22"/>
          <w:lang w:val="zh-CN" w:eastAsia="zh-CN" w:bidi="zh-CN"/>
        </w:rPr>
        <w:t>预算05表</w:t>
      </w:r>
    </w:p>
    <w:p>
      <w:pPr>
        <w:rPr>
          <w:lang w:val="zh-CN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6" w:lineRule="auto"/>
        <w:ind w:left="0" w:right="0" w:firstLine="600" w:firstLineChars="300"/>
        <w:jc w:val="left"/>
        <w:textAlignment w:val="center"/>
        <w:rPr>
          <w:lang w:val="zh-CN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部 门 名 称 : 邓 州 市 招 商 局                                                                                  单 位 ： 万 元</w:t>
      </w:r>
    </w:p>
    <w:p>
      <w:pPr>
        <w:pStyle w:val="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114300" distR="114300">
                <wp:extent cx="8326120" cy="4192905"/>
                <wp:effectExtent l="0" t="0" r="0" b="0"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6120" cy="4192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13082" w:type="dxa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20"/>
                              <w:gridCol w:w="420"/>
                              <w:gridCol w:w="420"/>
                              <w:gridCol w:w="1980"/>
                              <w:gridCol w:w="3060"/>
                              <w:gridCol w:w="811"/>
                              <w:gridCol w:w="720"/>
                              <w:gridCol w:w="900"/>
                              <w:gridCol w:w="900"/>
                              <w:gridCol w:w="900"/>
                              <w:gridCol w:w="720"/>
                              <w:gridCol w:w="751"/>
                              <w:gridCol w:w="1080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</w:tblPrEx>
                              <w:trPr>
                                <w:trHeight w:val="656" w:hRule="atLeast"/>
                              </w:trPr>
                              <w:tc>
                                <w:tcPr>
                                  <w:tcW w:w="1260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2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科目编码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6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单位代码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8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单位（科目名称）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2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总计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338" w:right="130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基本支出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904" w:right="86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项目支出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6" w:hRule="atLeast"/>
                              </w:trPr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类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款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spacing w:before="114" w:line="235" w:lineRule="auto"/>
                                    <w:ind w:left="278" w:right="59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行政人员经费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spacing w:before="114" w:line="235" w:lineRule="auto"/>
                                    <w:ind w:left="278" w:right="59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事业人员经费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5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公用经费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7"/>
                                    <w:spacing w:before="114" w:line="235" w:lineRule="auto"/>
                                    <w:ind w:left="204" w:right="76" w:hanging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一般性项目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64" w:right="13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专项资金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62" w:righ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62" w:righ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134" w:right="9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1337" w:right="130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3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spacing w:before="101"/>
                                    <w:ind w:lef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338" w:right="130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136.12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74.12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70.07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4.05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62.00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62.00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2" w:righ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2" w:righ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5" w:right="9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招商引资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62.00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62.00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62.00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2" w:righ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2" w:righ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5" w:right="9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事业运行（商贸事务）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57.22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57.22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53.17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4.05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9" w:hRule="atLeast"/>
                              </w:trPr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2" w:righ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2" w:righ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5" w:right="9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机关事业单位基本养老保险缴费支出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8.06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8.06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8.06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2" w:righ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2" w:righ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5" w:right="9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其他社会保障和就业支出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2" w:righ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2" w:righ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5" w:right="9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事业单位医疗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2.67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2.67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2.67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2" w:righ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2" w:righ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5" w:right="9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其他行政事业单位医疗支出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0.48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0.48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0.48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2" w:righ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2" w:righ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5" w:right="9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[115001]邓州市招商局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住房公积金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5.17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5.17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5.17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4" o:spid="_x0000_s1026" o:spt="202" type="#_x0000_t202" style="height:330.15pt;width:655.6pt;" filled="f" stroked="f" coordsize="21600,21600" o:gfxdata="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ooiDw1QAAAAYBAAAPAAAAAAAAAAEAIAAAACIAAABkcnMvZG93bnJldi54&#10;bWxQSwECFAAUAAAACACHTuJA2gqF3MQBAAB8AwAADgAAAAAAAAABACAAAAAk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13082" w:type="dxa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20"/>
                        <w:gridCol w:w="420"/>
                        <w:gridCol w:w="420"/>
                        <w:gridCol w:w="1980"/>
                        <w:gridCol w:w="3060"/>
                        <w:gridCol w:w="811"/>
                        <w:gridCol w:w="720"/>
                        <w:gridCol w:w="900"/>
                        <w:gridCol w:w="900"/>
                        <w:gridCol w:w="900"/>
                        <w:gridCol w:w="720"/>
                        <w:gridCol w:w="751"/>
                        <w:gridCol w:w="1080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</w:tblPrEx>
                        <w:trPr>
                          <w:trHeight w:val="656" w:hRule="atLeast"/>
                        </w:trPr>
                        <w:tc>
                          <w:tcPr>
                            <w:tcW w:w="1260" w:type="dxa"/>
                            <w:gridSpan w:val="3"/>
                          </w:tcPr>
                          <w:p>
                            <w:pPr>
                              <w:pStyle w:val="7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科目编码</w:t>
                            </w:r>
                          </w:p>
                        </w:tc>
                        <w:tc>
                          <w:tcPr>
                            <w:tcW w:w="1980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6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单位代码</w:t>
                            </w:r>
                          </w:p>
                        </w:tc>
                        <w:tc>
                          <w:tcPr>
                            <w:tcW w:w="3060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8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单位（科目名称）</w:t>
                            </w:r>
                          </w:p>
                        </w:tc>
                        <w:tc>
                          <w:tcPr>
                            <w:tcW w:w="811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2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总计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4"/>
                          </w:tcPr>
                          <w:p>
                            <w:pPr>
                              <w:pStyle w:val="7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338" w:right="130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基本支出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3"/>
                          </w:tcPr>
                          <w:p>
                            <w:pPr>
                              <w:pStyle w:val="7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904" w:right="86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项目支出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6" w:hRule="atLeast"/>
                        </w:trPr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类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款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198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ind w:left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spacing w:before="114" w:line="235" w:lineRule="auto"/>
                              <w:ind w:left="278" w:right="59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行政人员经费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spacing w:before="114" w:line="235" w:lineRule="auto"/>
                              <w:ind w:left="278" w:right="59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事业人员经费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ind w:right="5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公用经费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ind w:left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7"/>
                              <w:spacing w:before="114" w:line="235" w:lineRule="auto"/>
                              <w:ind w:left="204" w:right="76" w:hanging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一般性项目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ind w:left="164" w:right="13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专项资金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9" w:hRule="atLeast"/>
                        </w:trPr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101"/>
                              <w:ind w:left="62" w:righ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101"/>
                              <w:ind w:left="62" w:righ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101"/>
                              <w:ind w:lef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7"/>
                              <w:spacing w:before="101"/>
                              <w:ind w:left="134" w:right="9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101"/>
                              <w:ind w:left="1337" w:right="130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7"/>
                              <w:spacing w:before="101"/>
                              <w:ind w:left="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101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spacing w:before="101"/>
                              <w:ind w:left="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spacing w:before="101"/>
                              <w:ind w:left="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spacing w:before="101"/>
                              <w:ind w:left="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101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7"/>
                              <w:spacing w:before="101"/>
                              <w:ind w:left="3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spacing w:before="101"/>
                              <w:ind w:lef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</w:trPr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1338" w:right="130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136.12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74.12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70.07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4.05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62.00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2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62.00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</w:trPr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62" w:righ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62" w:righ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25" w:right="9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招商引资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62.00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2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62.00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2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62.00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</w:trPr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62" w:righ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62" w:righ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25" w:right="9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事业运行（商贸事务）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57.22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57.22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53.17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4.05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9" w:hRule="atLeast"/>
                        </w:trPr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62" w:righ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62" w:righ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25" w:right="9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机关事业单位基本养老保险缴费支出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8.06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8.06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8.06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</w:trPr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62" w:righ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62" w:righ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25" w:right="9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其他社会保障和就业支出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0.52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0.52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0.52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</w:trPr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62" w:righ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62" w:righ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25" w:right="9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事业单位医疗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2.67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2.67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2.67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</w:trPr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62" w:righ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62" w:righ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25" w:right="9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其他行政事业单位医疗支出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0.48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0.48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0.48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</w:trPr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62" w:righ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62" w:righ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25" w:right="9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[115001]邓州市招商局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住房公积金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5.17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5.17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5.17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6" w:lineRule="auto"/>
        <w:ind w:left="0" w:right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type w:val="continuous"/>
          <w:pgSz w:w="16840" w:h="11910" w:orient="landscape"/>
          <w:pgMar w:top="1100" w:right="1700" w:bottom="280" w:left="1800" w:header="720" w:footer="720" w:gutter="0"/>
          <w:cols w:space="720" w:num="1"/>
        </w:sectPr>
      </w:pPr>
    </w:p>
    <w:p>
      <w:pPr>
        <w:pStyle w:val="2"/>
        <w:spacing w:before="342"/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 w:bidi="zh-CN"/>
        </w:rPr>
        <w:t>2020年一般公共预算基本支出情况表</w:t>
      </w:r>
    </w:p>
    <w:p>
      <w:pPr>
        <w:pStyle w:val="4"/>
        <w:spacing w:before="75"/>
        <w:ind w:right="972" w:firstLine="6380" w:firstLineChars="2900"/>
        <w:jc w:val="both"/>
        <w:rPr>
          <w:sz w:val="22"/>
          <w:szCs w:val="22"/>
        </w:rPr>
      </w:pPr>
      <w:r>
        <w:rPr>
          <w:sz w:val="22"/>
          <w:szCs w:val="22"/>
        </w:rPr>
        <w:t>预算06表</w:t>
      </w:r>
    </w:p>
    <w:p>
      <w:pPr>
        <w:pStyle w:val="4"/>
        <w:spacing w:before="75"/>
        <w:ind w:right="972"/>
        <w:jc w:val="right"/>
        <w:rPr>
          <w:sz w:val="22"/>
          <w:szCs w:val="2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6" w:lineRule="auto"/>
        <w:ind w:right="0"/>
        <w:jc w:val="left"/>
        <w:textAlignment w:val="center"/>
        <w:rPr>
          <w:lang w:val="zh-CN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部 门 名 称 : 邓 州 市 招 商 局                                        单 位 ： 万 元</w:t>
      </w:r>
    </w:p>
    <w:tbl>
      <w:tblPr>
        <w:tblStyle w:val="5"/>
        <w:tblpPr w:leftFromText="180" w:rightFromText="180" w:vertAnchor="text" w:horzAnchor="page" w:tblpX="1650" w:tblpY="90"/>
        <w:tblOverlap w:val="never"/>
        <w:tblW w:w="83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051"/>
        <w:gridCol w:w="2640"/>
        <w:gridCol w:w="2206"/>
        <w:gridCol w:w="14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11" w:type="dxa"/>
            <w:gridSpan w:val="2"/>
          </w:tcPr>
          <w:p>
            <w:pPr>
              <w:pStyle w:val="7"/>
              <w:spacing w:before="101"/>
              <w:ind w:left="654"/>
              <w:rPr>
                <w:sz w:val="18"/>
              </w:rPr>
            </w:pPr>
            <w:r>
              <w:rPr>
                <w:sz w:val="18"/>
              </w:rPr>
              <w:t>科目编码</w:t>
            </w:r>
          </w:p>
        </w:tc>
        <w:tc>
          <w:tcPr>
            <w:tcW w:w="2640" w:type="dxa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ind w:left="949" w:right="910"/>
              <w:jc w:val="center"/>
              <w:rPr>
                <w:sz w:val="18"/>
              </w:rPr>
            </w:pPr>
            <w:r>
              <w:rPr>
                <w:sz w:val="18"/>
              </w:rPr>
              <w:t>科目名称</w:t>
            </w:r>
          </w:p>
        </w:tc>
        <w:tc>
          <w:tcPr>
            <w:tcW w:w="3678" w:type="dxa"/>
            <w:gridSpan w:val="2"/>
          </w:tcPr>
          <w:p>
            <w:pPr>
              <w:pStyle w:val="7"/>
              <w:spacing w:before="101"/>
              <w:ind w:left="1287" w:right="1250"/>
              <w:jc w:val="center"/>
              <w:rPr>
                <w:sz w:val="18"/>
              </w:rPr>
            </w:pPr>
            <w:r>
              <w:rPr>
                <w:sz w:val="18"/>
              </w:rPr>
              <w:t>一般公共预算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60" w:type="dxa"/>
          </w:tcPr>
          <w:p>
            <w:pPr>
              <w:pStyle w:val="7"/>
              <w:spacing w:before="7"/>
              <w:rPr>
                <w:sz w:val="24"/>
              </w:rPr>
            </w:pPr>
          </w:p>
          <w:p>
            <w:pPr>
              <w:pStyle w:val="7"/>
              <w:ind w:left="397"/>
              <w:rPr>
                <w:sz w:val="18"/>
              </w:rPr>
            </w:pPr>
            <w:r>
              <w:rPr>
                <w:sz w:val="18"/>
              </w:rPr>
              <w:t>类</w:t>
            </w:r>
          </w:p>
        </w:tc>
        <w:tc>
          <w:tcPr>
            <w:tcW w:w="1051" w:type="dxa"/>
          </w:tcPr>
          <w:p>
            <w:pPr>
              <w:pStyle w:val="7"/>
              <w:spacing w:before="7"/>
              <w:rPr>
                <w:sz w:val="24"/>
              </w:rPr>
            </w:pPr>
          </w:p>
          <w:p>
            <w:pPr>
              <w:pStyle w:val="7"/>
              <w:ind w:right="405"/>
              <w:jc w:val="right"/>
              <w:rPr>
                <w:sz w:val="18"/>
              </w:rPr>
            </w:pPr>
            <w:r>
              <w:rPr>
                <w:sz w:val="18"/>
              </w:rPr>
              <w:t>款</w:t>
            </w:r>
          </w:p>
        </w:tc>
        <w:tc>
          <w:tcPr>
            <w:tcW w:w="2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>
            <w:pPr>
              <w:pStyle w:val="7"/>
              <w:spacing w:before="7"/>
              <w:rPr>
                <w:sz w:val="24"/>
              </w:rPr>
            </w:pPr>
          </w:p>
          <w:p>
            <w:pPr>
              <w:pStyle w:val="7"/>
              <w:ind w:left="910" w:right="875"/>
              <w:jc w:val="center"/>
              <w:rPr>
                <w:sz w:val="18"/>
              </w:rPr>
            </w:pPr>
            <w:r>
              <w:rPr>
                <w:sz w:val="18"/>
              </w:rPr>
              <w:t>小计</w:t>
            </w:r>
          </w:p>
        </w:tc>
        <w:tc>
          <w:tcPr>
            <w:tcW w:w="1472" w:type="dxa"/>
          </w:tcPr>
          <w:p>
            <w:pPr>
              <w:pStyle w:val="7"/>
              <w:spacing w:before="7"/>
              <w:rPr>
                <w:sz w:val="24"/>
              </w:rPr>
            </w:pPr>
          </w:p>
          <w:p>
            <w:pPr>
              <w:pStyle w:val="7"/>
              <w:ind w:left="112"/>
              <w:rPr>
                <w:sz w:val="18"/>
              </w:rPr>
            </w:pPr>
            <w:r>
              <w:rPr>
                <w:sz w:val="18"/>
              </w:rPr>
              <w:t>其中：财政拨款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60" w:type="dxa"/>
          </w:tcPr>
          <w:p>
            <w:pPr>
              <w:pStyle w:val="7"/>
              <w:spacing w:before="101"/>
              <w:ind w:left="397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1051" w:type="dxa"/>
          </w:tcPr>
          <w:p>
            <w:pPr>
              <w:pStyle w:val="7"/>
              <w:spacing w:before="101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2640" w:type="dxa"/>
          </w:tcPr>
          <w:p>
            <w:pPr>
              <w:pStyle w:val="7"/>
              <w:spacing w:before="101"/>
              <w:ind w:left="948" w:right="910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2206" w:type="dxa"/>
          </w:tcPr>
          <w:p>
            <w:pPr>
              <w:pStyle w:val="7"/>
              <w:spacing w:before="101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72" w:type="dxa"/>
          </w:tcPr>
          <w:p>
            <w:pPr>
              <w:pStyle w:val="7"/>
              <w:spacing w:before="10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6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>
            <w:pPr>
              <w:pStyle w:val="7"/>
              <w:spacing w:before="99"/>
              <w:ind w:left="949" w:right="910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2206" w:type="dxa"/>
          </w:tcPr>
          <w:p>
            <w:pPr>
              <w:pStyle w:val="7"/>
              <w:spacing w:before="9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74.12</w:t>
            </w:r>
          </w:p>
        </w:tc>
        <w:tc>
          <w:tcPr>
            <w:tcW w:w="1472" w:type="dxa"/>
          </w:tcPr>
          <w:p>
            <w:pPr>
              <w:pStyle w:val="7"/>
              <w:spacing w:before="99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74.12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60" w:type="dxa"/>
          </w:tcPr>
          <w:p>
            <w:pPr>
              <w:pStyle w:val="7"/>
              <w:spacing w:before="101"/>
              <w:ind w:left="352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1051" w:type="dxa"/>
          </w:tcPr>
          <w:p>
            <w:pPr>
              <w:pStyle w:val="7"/>
              <w:spacing w:before="101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640" w:type="dxa"/>
          </w:tcPr>
          <w:p>
            <w:pPr>
              <w:pStyle w:val="7"/>
              <w:spacing w:before="101"/>
              <w:ind w:left="40"/>
              <w:rPr>
                <w:sz w:val="18"/>
              </w:rPr>
            </w:pPr>
            <w:r>
              <w:rPr>
                <w:sz w:val="18"/>
              </w:rPr>
              <w:t>基本工资</w:t>
            </w:r>
          </w:p>
        </w:tc>
        <w:tc>
          <w:tcPr>
            <w:tcW w:w="2206" w:type="dxa"/>
          </w:tcPr>
          <w:p>
            <w:pPr>
              <w:pStyle w:val="7"/>
              <w:spacing w:before="10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33.29</w:t>
            </w:r>
          </w:p>
        </w:tc>
        <w:tc>
          <w:tcPr>
            <w:tcW w:w="1472" w:type="dxa"/>
          </w:tcPr>
          <w:p>
            <w:pPr>
              <w:pStyle w:val="7"/>
              <w:spacing w:before="101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33.29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60" w:type="dxa"/>
          </w:tcPr>
          <w:p>
            <w:pPr>
              <w:pStyle w:val="7"/>
              <w:spacing w:before="99"/>
              <w:ind w:left="352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1051" w:type="dxa"/>
          </w:tcPr>
          <w:p>
            <w:pPr>
              <w:pStyle w:val="7"/>
              <w:spacing w:before="99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640" w:type="dxa"/>
          </w:tcPr>
          <w:p>
            <w:pPr>
              <w:pStyle w:val="7"/>
              <w:spacing w:before="99"/>
              <w:ind w:left="40"/>
              <w:rPr>
                <w:sz w:val="18"/>
              </w:rPr>
            </w:pPr>
            <w:r>
              <w:rPr>
                <w:sz w:val="18"/>
              </w:rPr>
              <w:t>津贴补贴</w:t>
            </w:r>
          </w:p>
        </w:tc>
        <w:tc>
          <w:tcPr>
            <w:tcW w:w="2206" w:type="dxa"/>
          </w:tcPr>
          <w:p>
            <w:pPr>
              <w:pStyle w:val="7"/>
              <w:spacing w:before="9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11.92</w:t>
            </w:r>
          </w:p>
        </w:tc>
        <w:tc>
          <w:tcPr>
            <w:tcW w:w="1472" w:type="dxa"/>
          </w:tcPr>
          <w:p>
            <w:pPr>
              <w:pStyle w:val="7"/>
              <w:spacing w:before="99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11.92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60" w:type="dxa"/>
          </w:tcPr>
          <w:p>
            <w:pPr>
              <w:pStyle w:val="7"/>
              <w:spacing w:before="101"/>
              <w:ind w:left="352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1051" w:type="dxa"/>
          </w:tcPr>
          <w:p>
            <w:pPr>
              <w:pStyle w:val="7"/>
              <w:spacing w:before="101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2640" w:type="dxa"/>
          </w:tcPr>
          <w:p>
            <w:pPr>
              <w:pStyle w:val="7"/>
              <w:spacing w:before="101"/>
              <w:ind w:left="40"/>
              <w:rPr>
                <w:sz w:val="18"/>
              </w:rPr>
            </w:pPr>
            <w:r>
              <w:rPr>
                <w:sz w:val="18"/>
              </w:rPr>
              <w:t>奖金</w:t>
            </w:r>
          </w:p>
        </w:tc>
        <w:tc>
          <w:tcPr>
            <w:tcW w:w="2206" w:type="dxa"/>
          </w:tcPr>
          <w:p>
            <w:pPr>
              <w:pStyle w:val="7"/>
              <w:spacing w:before="10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6.36</w:t>
            </w:r>
          </w:p>
        </w:tc>
        <w:tc>
          <w:tcPr>
            <w:tcW w:w="1472" w:type="dxa"/>
          </w:tcPr>
          <w:p>
            <w:pPr>
              <w:pStyle w:val="7"/>
              <w:spacing w:before="101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6.36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60" w:type="dxa"/>
          </w:tcPr>
          <w:p>
            <w:pPr>
              <w:pStyle w:val="7"/>
              <w:spacing w:before="101"/>
              <w:ind w:left="352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1051" w:type="dxa"/>
          </w:tcPr>
          <w:p>
            <w:pPr>
              <w:pStyle w:val="7"/>
              <w:spacing w:before="101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2640" w:type="dxa"/>
          </w:tcPr>
          <w:p>
            <w:pPr>
              <w:pStyle w:val="7"/>
              <w:spacing w:before="101"/>
              <w:ind w:left="40"/>
              <w:rPr>
                <w:sz w:val="18"/>
              </w:rPr>
            </w:pPr>
            <w:r>
              <w:rPr>
                <w:sz w:val="18"/>
              </w:rPr>
              <w:t>机关事业单位基本养老保险缴费</w:t>
            </w:r>
          </w:p>
        </w:tc>
        <w:tc>
          <w:tcPr>
            <w:tcW w:w="2206" w:type="dxa"/>
          </w:tcPr>
          <w:p>
            <w:pPr>
              <w:pStyle w:val="7"/>
              <w:spacing w:before="10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8.06</w:t>
            </w:r>
          </w:p>
        </w:tc>
        <w:tc>
          <w:tcPr>
            <w:tcW w:w="1472" w:type="dxa"/>
          </w:tcPr>
          <w:p>
            <w:pPr>
              <w:pStyle w:val="7"/>
              <w:spacing w:before="101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8.06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60" w:type="dxa"/>
          </w:tcPr>
          <w:p>
            <w:pPr>
              <w:pStyle w:val="7"/>
              <w:spacing w:before="99"/>
              <w:ind w:left="352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1051" w:type="dxa"/>
          </w:tcPr>
          <w:p>
            <w:pPr>
              <w:pStyle w:val="7"/>
              <w:spacing w:before="99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640" w:type="dxa"/>
          </w:tcPr>
          <w:p>
            <w:pPr>
              <w:pStyle w:val="7"/>
              <w:spacing w:before="99"/>
              <w:ind w:left="40"/>
              <w:rPr>
                <w:sz w:val="18"/>
              </w:rPr>
            </w:pPr>
            <w:r>
              <w:rPr>
                <w:sz w:val="18"/>
              </w:rPr>
              <w:t>职工基本医疗保险缴费</w:t>
            </w:r>
          </w:p>
        </w:tc>
        <w:tc>
          <w:tcPr>
            <w:tcW w:w="2206" w:type="dxa"/>
          </w:tcPr>
          <w:p>
            <w:pPr>
              <w:pStyle w:val="7"/>
              <w:spacing w:before="9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2.58</w:t>
            </w:r>
          </w:p>
        </w:tc>
        <w:tc>
          <w:tcPr>
            <w:tcW w:w="1472" w:type="dxa"/>
          </w:tcPr>
          <w:p>
            <w:pPr>
              <w:pStyle w:val="7"/>
              <w:spacing w:before="99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2.58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60" w:type="dxa"/>
          </w:tcPr>
          <w:p>
            <w:pPr>
              <w:pStyle w:val="7"/>
              <w:spacing w:before="101"/>
              <w:ind w:left="352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1051" w:type="dxa"/>
          </w:tcPr>
          <w:p>
            <w:pPr>
              <w:pStyle w:val="7"/>
              <w:spacing w:before="101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640" w:type="dxa"/>
          </w:tcPr>
          <w:p>
            <w:pPr>
              <w:pStyle w:val="7"/>
              <w:spacing w:before="101"/>
              <w:ind w:left="40"/>
              <w:rPr>
                <w:sz w:val="18"/>
              </w:rPr>
            </w:pPr>
            <w:r>
              <w:rPr>
                <w:sz w:val="18"/>
              </w:rPr>
              <w:t>其他社会保障缴费</w:t>
            </w:r>
          </w:p>
        </w:tc>
        <w:tc>
          <w:tcPr>
            <w:tcW w:w="2206" w:type="dxa"/>
          </w:tcPr>
          <w:p>
            <w:pPr>
              <w:pStyle w:val="7"/>
              <w:spacing w:before="10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1.09</w:t>
            </w:r>
          </w:p>
        </w:tc>
        <w:tc>
          <w:tcPr>
            <w:tcW w:w="1472" w:type="dxa"/>
          </w:tcPr>
          <w:p>
            <w:pPr>
              <w:pStyle w:val="7"/>
              <w:spacing w:before="101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1.09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60" w:type="dxa"/>
          </w:tcPr>
          <w:p>
            <w:pPr>
              <w:pStyle w:val="7"/>
              <w:spacing w:before="99"/>
              <w:ind w:left="352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1051" w:type="dxa"/>
          </w:tcPr>
          <w:p>
            <w:pPr>
              <w:pStyle w:val="7"/>
              <w:spacing w:before="99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640" w:type="dxa"/>
          </w:tcPr>
          <w:p>
            <w:pPr>
              <w:pStyle w:val="7"/>
              <w:spacing w:before="99"/>
              <w:ind w:left="40"/>
              <w:rPr>
                <w:sz w:val="18"/>
              </w:rPr>
            </w:pPr>
            <w:r>
              <w:rPr>
                <w:sz w:val="18"/>
              </w:rPr>
              <w:t>住房公积金</w:t>
            </w:r>
          </w:p>
        </w:tc>
        <w:tc>
          <w:tcPr>
            <w:tcW w:w="2206" w:type="dxa"/>
          </w:tcPr>
          <w:p>
            <w:pPr>
              <w:pStyle w:val="7"/>
              <w:spacing w:before="9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5.17</w:t>
            </w:r>
          </w:p>
        </w:tc>
        <w:tc>
          <w:tcPr>
            <w:tcW w:w="1472" w:type="dxa"/>
          </w:tcPr>
          <w:p>
            <w:pPr>
              <w:pStyle w:val="7"/>
              <w:spacing w:before="99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5.17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60" w:type="dxa"/>
          </w:tcPr>
          <w:p>
            <w:pPr>
              <w:pStyle w:val="7"/>
              <w:spacing w:before="101"/>
              <w:ind w:left="352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1051" w:type="dxa"/>
          </w:tcPr>
          <w:p>
            <w:pPr>
              <w:pStyle w:val="7"/>
              <w:spacing w:before="101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640" w:type="dxa"/>
          </w:tcPr>
          <w:p>
            <w:pPr>
              <w:pStyle w:val="7"/>
              <w:spacing w:before="101"/>
              <w:ind w:left="40"/>
              <w:rPr>
                <w:sz w:val="18"/>
              </w:rPr>
            </w:pPr>
            <w:r>
              <w:rPr>
                <w:sz w:val="18"/>
              </w:rPr>
              <w:t>办公费</w:t>
            </w:r>
          </w:p>
        </w:tc>
        <w:tc>
          <w:tcPr>
            <w:tcW w:w="2206" w:type="dxa"/>
          </w:tcPr>
          <w:p>
            <w:pPr>
              <w:pStyle w:val="7"/>
              <w:spacing w:before="10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4.05</w:t>
            </w:r>
          </w:p>
        </w:tc>
        <w:tc>
          <w:tcPr>
            <w:tcW w:w="1472" w:type="dxa"/>
          </w:tcPr>
          <w:p>
            <w:pPr>
              <w:pStyle w:val="7"/>
              <w:spacing w:before="101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4.05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60" w:type="dxa"/>
          </w:tcPr>
          <w:p>
            <w:pPr>
              <w:pStyle w:val="7"/>
              <w:spacing w:before="101"/>
              <w:ind w:left="352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1051" w:type="dxa"/>
          </w:tcPr>
          <w:p>
            <w:pPr>
              <w:pStyle w:val="7"/>
              <w:spacing w:before="101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640" w:type="dxa"/>
          </w:tcPr>
          <w:p>
            <w:pPr>
              <w:pStyle w:val="7"/>
              <w:spacing w:before="101"/>
              <w:ind w:left="40"/>
              <w:rPr>
                <w:sz w:val="18"/>
              </w:rPr>
            </w:pPr>
            <w:r>
              <w:rPr>
                <w:sz w:val="18"/>
              </w:rPr>
              <w:t>工会经费</w:t>
            </w:r>
          </w:p>
        </w:tc>
        <w:tc>
          <w:tcPr>
            <w:tcW w:w="2206" w:type="dxa"/>
          </w:tcPr>
          <w:p>
            <w:pPr>
              <w:pStyle w:val="7"/>
              <w:spacing w:before="10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0.52</w:t>
            </w:r>
          </w:p>
        </w:tc>
        <w:tc>
          <w:tcPr>
            <w:tcW w:w="1472" w:type="dxa"/>
          </w:tcPr>
          <w:p>
            <w:pPr>
              <w:pStyle w:val="7"/>
              <w:spacing w:before="101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0.52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60" w:type="dxa"/>
          </w:tcPr>
          <w:p>
            <w:pPr>
              <w:pStyle w:val="7"/>
              <w:spacing w:before="99"/>
              <w:ind w:left="352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1051" w:type="dxa"/>
          </w:tcPr>
          <w:p>
            <w:pPr>
              <w:pStyle w:val="7"/>
              <w:spacing w:before="99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640" w:type="dxa"/>
          </w:tcPr>
          <w:p>
            <w:pPr>
              <w:pStyle w:val="7"/>
              <w:spacing w:before="99"/>
              <w:ind w:left="40"/>
              <w:rPr>
                <w:sz w:val="18"/>
              </w:rPr>
            </w:pPr>
            <w:r>
              <w:rPr>
                <w:sz w:val="18"/>
              </w:rPr>
              <w:t>福利费</w:t>
            </w:r>
          </w:p>
        </w:tc>
        <w:tc>
          <w:tcPr>
            <w:tcW w:w="2206" w:type="dxa"/>
          </w:tcPr>
          <w:p>
            <w:pPr>
              <w:pStyle w:val="7"/>
              <w:spacing w:before="99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  <w:tc>
          <w:tcPr>
            <w:tcW w:w="1472" w:type="dxa"/>
          </w:tcPr>
          <w:p>
            <w:pPr>
              <w:pStyle w:val="7"/>
              <w:spacing w:before="99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</w:tr>
    </w:tbl>
    <w:p>
      <w:pPr>
        <w:pStyle w:val="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114300" distR="114300">
                <wp:extent cx="5306695" cy="4104640"/>
                <wp:effectExtent l="0" t="0" r="0" b="0"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6695" cy="410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5" o:spid="_x0000_s1026" o:spt="202" type="#_x0000_t202" style="height:323.2pt;width:417.85pt;" filled="f" stroked="f" coordsize="21600,21600" o:gfxdata="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ZdV1PWAAAABQEAAA8AAAAAAAAAAQAgAAAAIgAAAGRycy9kb3ducmV2&#10;LnhtbFBLAQIUABQAAAAIAIdO4kDIk0nKxQEAAHw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/>
        <w:sectPr>
          <w:type w:val="continuous"/>
          <w:pgSz w:w="11910" w:h="16840"/>
          <w:pgMar w:top="1100" w:right="1660" w:bottom="280" w:left="1660" w:header="720" w:footer="720" w:gutter="0"/>
          <w:cols w:space="720" w:num="1"/>
        </w:sectPr>
      </w:pPr>
    </w:p>
    <w:p>
      <w:pPr>
        <w:pStyle w:val="4"/>
        <w:spacing w:before="1"/>
        <w:rPr>
          <w:sz w:val="21"/>
        </w:rPr>
      </w:pPr>
    </w:p>
    <w:p>
      <w:pPr>
        <w:pStyle w:val="3"/>
        <w:spacing w:before="72"/>
        <w:ind w:right="1579"/>
        <w:jc w:val="center"/>
        <w:rPr>
          <w:rFonts w:ascii="仿宋" w:hAnsi="仿宋" w:eastAsia="仿宋" w:cs="仿宋"/>
          <w:sz w:val="22"/>
          <w:szCs w:val="22"/>
          <w:lang w:val="zh-CN" w:eastAsia="zh-CN" w:bidi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 w:bidi="zh-CN"/>
        </w:rPr>
        <w:t xml:space="preserve">                                                                                       </w:t>
      </w:r>
      <w:r>
        <w:rPr>
          <w:rFonts w:ascii="仿宋" w:hAnsi="仿宋" w:eastAsia="仿宋" w:cs="仿宋"/>
          <w:sz w:val="22"/>
          <w:szCs w:val="22"/>
          <w:lang w:val="zh-CN" w:eastAsia="zh-CN" w:bidi="zh-CN"/>
        </w:rPr>
        <w:t>预算07表</w:t>
      </w:r>
    </w:p>
    <w:p>
      <w:pPr>
        <w:pStyle w:val="4"/>
        <w:spacing w:before="1"/>
        <w:rPr>
          <w:sz w:val="24"/>
        </w:rPr>
      </w:pPr>
    </w:p>
    <w:p>
      <w:pPr>
        <w:spacing w:before="61"/>
        <w:ind w:left="3385" w:right="3490" w:firstLine="0"/>
        <w:jc w:val="center"/>
        <w:rPr>
          <w:b/>
          <w:sz w:val="28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zh-CN"/>
        </w:rPr>
        <w:t>2020年一般公共预算“三公”经费支出情况表</w:t>
      </w:r>
    </w:p>
    <w:p>
      <w:pPr>
        <w:pStyle w:val="4"/>
        <w:spacing w:before="1"/>
        <w:rPr>
          <w:rFonts w:hint="default" w:eastAsia="仿宋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6" w:lineRule="auto"/>
        <w:ind w:left="0" w:right="0" w:firstLine="1600" w:firstLineChars="8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部 门 名 称 : 邓 州 市 招 商 局                                                单 位 ： 万 元</w:t>
      </w:r>
    </w:p>
    <w:tbl>
      <w:tblPr>
        <w:tblStyle w:val="5"/>
        <w:tblW w:w="9542" w:type="dxa"/>
        <w:tblInd w:w="14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1"/>
        <w:gridCol w:w="52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7"/>
              <w:rPr>
                <w:sz w:val="15"/>
              </w:rPr>
            </w:pPr>
          </w:p>
          <w:p>
            <w:pPr>
              <w:pStyle w:val="7"/>
              <w:ind w:left="1680" w:right="16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项      目</w:t>
            </w:r>
          </w:p>
        </w:tc>
        <w:tc>
          <w:tcPr>
            <w:tcW w:w="5251" w:type="dxa"/>
          </w:tcPr>
          <w:p>
            <w:pPr>
              <w:pStyle w:val="7"/>
              <w:rPr>
                <w:sz w:val="15"/>
              </w:rPr>
            </w:pPr>
          </w:p>
          <w:p>
            <w:pPr>
              <w:pStyle w:val="7"/>
              <w:ind w:left="1535"/>
              <w:rPr>
                <w:b/>
                <w:sz w:val="18"/>
              </w:rPr>
            </w:pPr>
            <w:r>
              <w:rPr>
                <w:b/>
                <w:sz w:val="18"/>
              </w:rPr>
              <w:t>2020年“三公”经费预算数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7"/>
              <w:rPr>
                <w:sz w:val="15"/>
              </w:rPr>
            </w:pPr>
          </w:p>
          <w:p>
            <w:pPr>
              <w:pStyle w:val="7"/>
              <w:ind w:left="1680" w:right="1643"/>
              <w:jc w:val="center"/>
              <w:rPr>
                <w:sz w:val="18"/>
              </w:rPr>
            </w:pPr>
            <w:r>
              <w:rPr>
                <w:sz w:val="18"/>
              </w:rPr>
              <w:t>共计</w:t>
            </w:r>
          </w:p>
        </w:tc>
        <w:tc>
          <w:tcPr>
            <w:tcW w:w="5251" w:type="dxa"/>
          </w:tcPr>
          <w:p>
            <w:pPr>
              <w:pStyle w:val="7"/>
              <w:rPr>
                <w:sz w:val="15"/>
              </w:rPr>
            </w:pPr>
          </w:p>
          <w:p>
            <w:pPr>
              <w:pStyle w:val="7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34.00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7"/>
              <w:rPr>
                <w:sz w:val="15"/>
              </w:rPr>
            </w:pPr>
          </w:p>
          <w:p>
            <w:pPr>
              <w:pStyle w:val="7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1、因公出国（境）费用</w:t>
            </w:r>
          </w:p>
        </w:tc>
        <w:tc>
          <w:tcPr>
            <w:tcW w:w="52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7"/>
              <w:rPr>
                <w:sz w:val="15"/>
              </w:rPr>
            </w:pPr>
          </w:p>
          <w:p>
            <w:pPr>
              <w:pStyle w:val="7"/>
              <w:ind w:left="40"/>
              <w:rPr>
                <w:sz w:val="18"/>
              </w:rPr>
            </w:pPr>
            <w:r>
              <w:rPr>
                <w:sz w:val="18"/>
              </w:rPr>
              <w:t>2、公务接待费</w:t>
            </w:r>
          </w:p>
        </w:tc>
        <w:tc>
          <w:tcPr>
            <w:tcW w:w="5251" w:type="dxa"/>
          </w:tcPr>
          <w:p>
            <w:pPr>
              <w:pStyle w:val="7"/>
              <w:rPr>
                <w:sz w:val="15"/>
              </w:rPr>
            </w:pPr>
          </w:p>
          <w:p>
            <w:pPr>
              <w:pStyle w:val="7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7"/>
              <w:rPr>
                <w:sz w:val="15"/>
              </w:rPr>
            </w:pPr>
          </w:p>
          <w:p>
            <w:pPr>
              <w:pStyle w:val="7"/>
              <w:ind w:left="40"/>
              <w:rPr>
                <w:sz w:val="18"/>
              </w:rPr>
            </w:pPr>
            <w:r>
              <w:rPr>
                <w:sz w:val="18"/>
              </w:rPr>
              <w:t>3、公务用车费</w:t>
            </w:r>
          </w:p>
        </w:tc>
        <w:tc>
          <w:tcPr>
            <w:tcW w:w="5251" w:type="dxa"/>
          </w:tcPr>
          <w:p>
            <w:pPr>
              <w:pStyle w:val="7"/>
              <w:rPr>
                <w:sz w:val="15"/>
              </w:rPr>
            </w:pPr>
          </w:p>
          <w:p>
            <w:pPr>
              <w:pStyle w:val="7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7"/>
              <w:rPr>
                <w:sz w:val="15"/>
              </w:rPr>
            </w:pPr>
          </w:p>
          <w:p>
            <w:pPr>
              <w:pStyle w:val="7"/>
              <w:ind w:left="40"/>
              <w:rPr>
                <w:sz w:val="18"/>
              </w:rPr>
            </w:pPr>
            <w:r>
              <w:rPr>
                <w:sz w:val="18"/>
              </w:rPr>
              <w:t>其中：（1）公务用车运行维护费</w:t>
            </w:r>
          </w:p>
        </w:tc>
        <w:tc>
          <w:tcPr>
            <w:tcW w:w="5251" w:type="dxa"/>
          </w:tcPr>
          <w:p>
            <w:pPr>
              <w:pStyle w:val="7"/>
              <w:rPr>
                <w:sz w:val="15"/>
              </w:rPr>
            </w:pPr>
          </w:p>
          <w:p>
            <w:pPr>
              <w:pStyle w:val="7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7"/>
              <w:rPr>
                <w:sz w:val="15"/>
              </w:rPr>
            </w:pPr>
          </w:p>
          <w:p>
            <w:pPr>
              <w:pStyle w:val="7"/>
              <w:ind w:left="585"/>
              <w:rPr>
                <w:sz w:val="18"/>
              </w:rPr>
            </w:pPr>
            <w:r>
              <w:rPr>
                <w:sz w:val="18"/>
              </w:rPr>
              <w:t>（2）公务用车购置</w:t>
            </w:r>
          </w:p>
        </w:tc>
        <w:tc>
          <w:tcPr>
            <w:tcW w:w="52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2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pStyle w:val="4"/>
      </w:pPr>
    </w:p>
    <w:p>
      <w:pPr>
        <w:pStyle w:val="4"/>
        <w:spacing w:before="155" w:line="235" w:lineRule="auto"/>
        <w:ind w:left="1475" w:right="1608"/>
        <w:rPr>
          <w:sz w:val="21"/>
          <w:szCs w:val="21"/>
        </w:rPr>
      </w:pPr>
      <w:r>
        <w:rPr>
          <w:sz w:val="21"/>
          <w:szCs w:val="21"/>
        </w:rPr>
        <w:t>注：按照党中央、国务院有关规定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公务接待费，指单位按规定开支的各类公务接待（含外宾接待）支出。</w:t>
      </w:r>
    </w:p>
    <w:p>
      <w:pPr>
        <w:spacing w:after="0" w:line="235" w:lineRule="auto"/>
        <w:rPr>
          <w:sz w:val="21"/>
          <w:szCs w:val="21"/>
        </w:rPr>
        <w:sectPr>
          <w:type w:val="continuous"/>
          <w:pgSz w:w="16840" w:h="11910" w:orient="landscape"/>
          <w:pgMar w:top="1100" w:right="2100" w:bottom="280" w:left="2200" w:header="720" w:footer="720" w:gutter="0"/>
          <w:cols w:space="720" w:num="1"/>
        </w:sectPr>
      </w:pPr>
    </w:p>
    <w:p>
      <w:pPr>
        <w:pStyle w:val="4"/>
        <w:spacing w:before="1"/>
        <w:rPr>
          <w:sz w:val="13"/>
        </w:rPr>
      </w:pPr>
    </w:p>
    <w:p>
      <w:pPr>
        <w:pStyle w:val="4"/>
        <w:spacing w:before="2"/>
        <w:rPr>
          <w:sz w:val="37"/>
        </w:rPr>
      </w:pPr>
    </w:p>
    <w:p>
      <w:pPr>
        <w:pStyle w:val="4"/>
        <w:spacing w:before="140"/>
        <w:ind w:left="163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zh-CN"/>
        </w:rPr>
        <w:t xml:space="preserve">             2020年政府性基金支出情况表             </w:t>
      </w:r>
      <w:r>
        <w:rPr>
          <w:rFonts w:ascii="仿宋" w:hAnsi="仿宋" w:eastAsia="仿宋" w:cs="仿宋"/>
          <w:sz w:val="22"/>
          <w:szCs w:val="22"/>
          <w:lang w:val="zh-CN" w:eastAsia="zh-CN" w:bidi="zh-CN"/>
        </w:rPr>
        <w:t>预算08表</w:t>
      </w:r>
    </w:p>
    <w:p>
      <w:pPr>
        <w:pStyle w:val="3"/>
        <w:ind w:right="157" w:firstLine="1600" w:firstLineChars="800"/>
        <w:jc w:val="both"/>
        <w:rPr>
          <w:rFonts w:ascii="仿宋" w:hAnsi="仿宋" w:eastAsia="仿宋" w:cs="仿宋"/>
          <w:sz w:val="22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部 门 名 称 :邓 州 市</w:t>
      </w:r>
      <w:r>
        <w:rPr>
          <w:rFonts w:hint="eastAsia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招 商 局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单 位 ： 万 元</w:t>
      </w:r>
    </w:p>
    <w:tbl>
      <w:tblPr>
        <w:tblStyle w:val="5"/>
        <w:tblpPr w:leftFromText="180" w:rightFromText="180" w:vertAnchor="text" w:horzAnchor="page" w:tblpX="1795" w:tblpY="89"/>
        <w:tblOverlap w:val="never"/>
        <w:tblW w:w="1227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586"/>
        <w:gridCol w:w="586"/>
        <w:gridCol w:w="780"/>
        <w:gridCol w:w="1754"/>
        <w:gridCol w:w="1531"/>
        <w:gridCol w:w="840"/>
        <w:gridCol w:w="871"/>
        <w:gridCol w:w="871"/>
        <w:gridCol w:w="871"/>
        <w:gridCol w:w="540"/>
        <w:gridCol w:w="1306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32" w:type="dxa"/>
            <w:gridSpan w:val="3"/>
          </w:tcPr>
          <w:p>
            <w:pPr>
              <w:pStyle w:val="7"/>
              <w:spacing w:before="2"/>
              <w:jc w:val="center"/>
              <w:rPr>
                <w:sz w:val="15"/>
              </w:rPr>
            </w:pPr>
          </w:p>
          <w:p>
            <w:pPr>
              <w:pStyle w:val="7"/>
              <w:ind w:left="563"/>
              <w:jc w:val="center"/>
              <w:rPr>
                <w:sz w:val="18"/>
              </w:rPr>
            </w:pPr>
            <w:r>
              <w:rPr>
                <w:sz w:val="18"/>
              </w:rPr>
              <w:t>科目编码</w:t>
            </w:r>
          </w:p>
        </w:tc>
        <w:tc>
          <w:tcPr>
            <w:tcW w:w="780" w:type="dxa"/>
            <w:vMerge w:val="restart"/>
          </w:tcPr>
          <w:p>
            <w:pPr>
              <w:pStyle w:val="7"/>
              <w:jc w:val="center"/>
              <w:rPr>
                <w:sz w:val="18"/>
              </w:rPr>
            </w:pPr>
          </w:p>
          <w:p>
            <w:pPr>
              <w:pStyle w:val="7"/>
              <w:spacing w:before="159" w:line="235" w:lineRule="auto"/>
              <w:ind w:left="308" w:right="89" w:hanging="180"/>
              <w:jc w:val="center"/>
              <w:rPr>
                <w:sz w:val="18"/>
              </w:rPr>
            </w:pPr>
            <w:r>
              <w:rPr>
                <w:sz w:val="18"/>
              </w:rPr>
              <w:t>单位代码</w:t>
            </w:r>
          </w:p>
        </w:tc>
        <w:tc>
          <w:tcPr>
            <w:tcW w:w="1754" w:type="dxa"/>
            <w:vMerge w:val="restart"/>
          </w:tcPr>
          <w:p>
            <w:pPr>
              <w:pStyle w:val="7"/>
              <w:jc w:val="center"/>
              <w:rPr>
                <w:sz w:val="18"/>
              </w:rPr>
            </w:pPr>
          </w:p>
          <w:p>
            <w:pPr>
              <w:pStyle w:val="7"/>
              <w:ind w:left="164"/>
              <w:jc w:val="center"/>
              <w:rPr>
                <w:sz w:val="18"/>
              </w:rPr>
            </w:pPr>
            <w:r>
              <w:rPr>
                <w:sz w:val="18"/>
              </w:rPr>
              <w:t>单位（科目名称）</w:t>
            </w:r>
          </w:p>
        </w:tc>
        <w:tc>
          <w:tcPr>
            <w:tcW w:w="1531" w:type="dxa"/>
            <w:vMerge w:val="restart"/>
          </w:tcPr>
          <w:p>
            <w:pPr>
              <w:pStyle w:val="7"/>
              <w:jc w:val="center"/>
              <w:rPr>
                <w:sz w:val="18"/>
              </w:rPr>
            </w:pPr>
          </w:p>
          <w:p>
            <w:pPr>
              <w:pStyle w:val="7"/>
              <w:ind w:left="574" w:right="537"/>
              <w:jc w:val="center"/>
              <w:rPr>
                <w:sz w:val="18"/>
              </w:rPr>
            </w:pPr>
            <w:r>
              <w:rPr>
                <w:sz w:val="18"/>
              </w:rPr>
              <w:t>总计</w:t>
            </w:r>
          </w:p>
        </w:tc>
        <w:tc>
          <w:tcPr>
            <w:tcW w:w="3453" w:type="dxa"/>
            <w:gridSpan w:val="4"/>
          </w:tcPr>
          <w:p>
            <w:pPr>
              <w:pStyle w:val="7"/>
              <w:spacing w:before="2"/>
              <w:jc w:val="center"/>
              <w:rPr>
                <w:sz w:val="15"/>
              </w:rPr>
            </w:pPr>
          </w:p>
          <w:p>
            <w:pPr>
              <w:pStyle w:val="7"/>
              <w:ind w:left="1357" w:right="1316"/>
              <w:jc w:val="center"/>
              <w:rPr>
                <w:sz w:val="18"/>
              </w:rPr>
            </w:pPr>
            <w:r>
              <w:rPr>
                <w:sz w:val="18"/>
              </w:rPr>
              <w:t>基本支出</w:t>
            </w:r>
          </w:p>
        </w:tc>
        <w:tc>
          <w:tcPr>
            <w:tcW w:w="2926" w:type="dxa"/>
            <w:gridSpan w:val="3"/>
          </w:tcPr>
          <w:p>
            <w:pPr>
              <w:pStyle w:val="7"/>
              <w:spacing w:before="2"/>
              <w:jc w:val="center"/>
              <w:rPr>
                <w:sz w:val="15"/>
              </w:rPr>
            </w:pPr>
          </w:p>
          <w:p>
            <w:pPr>
              <w:pStyle w:val="7"/>
              <w:ind w:left="1091" w:right="1055"/>
              <w:jc w:val="center"/>
              <w:rPr>
                <w:sz w:val="18"/>
              </w:rPr>
            </w:pPr>
            <w:r>
              <w:rPr>
                <w:sz w:val="18"/>
              </w:rPr>
              <w:t>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60" w:type="dxa"/>
          </w:tcPr>
          <w:p>
            <w:pPr>
              <w:pStyle w:val="7"/>
              <w:jc w:val="center"/>
              <w:rPr>
                <w:sz w:val="15"/>
              </w:rPr>
            </w:pPr>
          </w:p>
          <w:p>
            <w:pPr>
              <w:pStyle w:val="7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类</w:t>
            </w:r>
          </w:p>
        </w:tc>
        <w:tc>
          <w:tcPr>
            <w:tcW w:w="586" w:type="dxa"/>
          </w:tcPr>
          <w:p>
            <w:pPr>
              <w:pStyle w:val="7"/>
              <w:jc w:val="center"/>
              <w:rPr>
                <w:sz w:val="15"/>
              </w:rPr>
            </w:pPr>
          </w:p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款</w:t>
            </w:r>
          </w:p>
        </w:tc>
        <w:tc>
          <w:tcPr>
            <w:tcW w:w="586" w:type="dxa"/>
          </w:tcPr>
          <w:p>
            <w:pPr>
              <w:pStyle w:val="7"/>
              <w:jc w:val="center"/>
              <w:rPr>
                <w:sz w:val="15"/>
              </w:rPr>
            </w:pPr>
          </w:p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项</w:t>
            </w:r>
          </w:p>
        </w:tc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54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31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7"/>
              <w:jc w:val="center"/>
              <w:rPr>
                <w:sz w:val="15"/>
              </w:rPr>
            </w:pPr>
          </w:p>
          <w:p>
            <w:pPr>
              <w:pStyle w:val="7"/>
              <w:ind w:left="229" w:right="191"/>
              <w:jc w:val="center"/>
              <w:rPr>
                <w:sz w:val="18"/>
              </w:rPr>
            </w:pPr>
            <w:r>
              <w:rPr>
                <w:sz w:val="18"/>
              </w:rPr>
              <w:t>小计</w:t>
            </w:r>
          </w:p>
        </w:tc>
        <w:tc>
          <w:tcPr>
            <w:tcW w:w="871" w:type="dxa"/>
          </w:tcPr>
          <w:p>
            <w:pPr>
              <w:pStyle w:val="7"/>
              <w:spacing w:before="83" w:line="235" w:lineRule="auto"/>
              <w:ind w:left="263" w:right="45" w:hanging="180"/>
              <w:jc w:val="center"/>
              <w:rPr>
                <w:sz w:val="18"/>
              </w:rPr>
            </w:pPr>
            <w:r>
              <w:rPr>
                <w:sz w:val="18"/>
              </w:rPr>
              <w:t>行政人员经费</w:t>
            </w:r>
          </w:p>
        </w:tc>
        <w:tc>
          <w:tcPr>
            <w:tcW w:w="871" w:type="dxa"/>
          </w:tcPr>
          <w:p>
            <w:pPr>
              <w:pStyle w:val="7"/>
              <w:spacing w:before="83" w:line="235" w:lineRule="auto"/>
              <w:ind w:left="263" w:right="45" w:hanging="180"/>
              <w:jc w:val="center"/>
              <w:rPr>
                <w:sz w:val="18"/>
              </w:rPr>
            </w:pPr>
            <w:r>
              <w:rPr>
                <w:sz w:val="18"/>
              </w:rPr>
              <w:t>事业人员经费</w:t>
            </w:r>
          </w:p>
        </w:tc>
        <w:tc>
          <w:tcPr>
            <w:tcW w:w="871" w:type="dxa"/>
          </w:tcPr>
          <w:p>
            <w:pPr>
              <w:pStyle w:val="7"/>
              <w:jc w:val="center"/>
              <w:rPr>
                <w:sz w:val="15"/>
              </w:rPr>
            </w:pPr>
          </w:p>
          <w:p>
            <w:pPr>
              <w:pStyle w:val="7"/>
              <w:ind w:left="64" w:right="27"/>
              <w:jc w:val="center"/>
              <w:rPr>
                <w:sz w:val="18"/>
              </w:rPr>
            </w:pPr>
            <w:r>
              <w:rPr>
                <w:sz w:val="18"/>
              </w:rPr>
              <w:t>公用经费</w:t>
            </w:r>
          </w:p>
        </w:tc>
        <w:tc>
          <w:tcPr>
            <w:tcW w:w="540" w:type="dxa"/>
          </w:tcPr>
          <w:p>
            <w:pPr>
              <w:pStyle w:val="7"/>
              <w:jc w:val="center"/>
              <w:rPr>
                <w:sz w:val="15"/>
              </w:rPr>
            </w:pPr>
          </w:p>
          <w:p>
            <w:pPr>
              <w:pStyle w:val="7"/>
              <w:ind w:left="78" w:right="42"/>
              <w:jc w:val="center"/>
              <w:rPr>
                <w:sz w:val="18"/>
              </w:rPr>
            </w:pPr>
            <w:r>
              <w:rPr>
                <w:sz w:val="18"/>
              </w:rPr>
              <w:t>小计</w:t>
            </w:r>
          </w:p>
        </w:tc>
        <w:tc>
          <w:tcPr>
            <w:tcW w:w="1306" w:type="dxa"/>
          </w:tcPr>
          <w:p>
            <w:pPr>
              <w:pStyle w:val="7"/>
              <w:jc w:val="center"/>
              <w:rPr>
                <w:sz w:val="15"/>
              </w:rPr>
            </w:pPr>
          </w:p>
          <w:p>
            <w:pPr>
              <w:pStyle w:val="7"/>
              <w:ind w:left="191" w:right="155"/>
              <w:jc w:val="center"/>
              <w:rPr>
                <w:sz w:val="18"/>
              </w:rPr>
            </w:pPr>
            <w:r>
              <w:rPr>
                <w:sz w:val="18"/>
              </w:rPr>
              <w:t>一般性项目</w:t>
            </w:r>
          </w:p>
        </w:tc>
        <w:tc>
          <w:tcPr>
            <w:tcW w:w="1080" w:type="dxa"/>
          </w:tcPr>
          <w:p>
            <w:pPr>
              <w:pStyle w:val="7"/>
              <w:jc w:val="center"/>
              <w:rPr>
                <w:sz w:val="15"/>
              </w:rPr>
            </w:pPr>
          </w:p>
          <w:p>
            <w:pPr>
              <w:pStyle w:val="7"/>
              <w:ind w:left="167" w:right="129"/>
              <w:jc w:val="center"/>
              <w:rPr>
                <w:sz w:val="18"/>
              </w:rPr>
            </w:pPr>
            <w:r>
              <w:rPr>
                <w:sz w:val="18"/>
              </w:rPr>
              <w:t>专项资金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60" w:type="dxa"/>
          </w:tcPr>
          <w:p>
            <w:pPr>
              <w:pStyle w:val="7"/>
              <w:spacing w:before="99"/>
              <w:ind w:left="229" w:right="190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586" w:type="dxa"/>
          </w:tcPr>
          <w:p>
            <w:pPr>
              <w:pStyle w:val="7"/>
              <w:spacing w:before="99"/>
              <w:ind w:left="190" w:right="153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586" w:type="dxa"/>
          </w:tcPr>
          <w:p>
            <w:pPr>
              <w:pStyle w:val="7"/>
              <w:spacing w:before="99"/>
              <w:ind w:left="189" w:right="154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780" w:type="dxa"/>
          </w:tcPr>
          <w:p>
            <w:pPr>
              <w:pStyle w:val="7"/>
              <w:spacing w:before="99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1754" w:type="dxa"/>
          </w:tcPr>
          <w:p>
            <w:pPr>
              <w:pStyle w:val="7"/>
              <w:spacing w:before="99"/>
              <w:ind w:left="773" w:right="740"/>
              <w:jc w:val="center"/>
              <w:rPr>
                <w:sz w:val="18"/>
              </w:rPr>
            </w:pPr>
            <w:r>
              <w:rPr>
                <w:sz w:val="18"/>
              </w:rPr>
              <w:t>**</w:t>
            </w:r>
          </w:p>
        </w:tc>
        <w:tc>
          <w:tcPr>
            <w:tcW w:w="1531" w:type="dxa"/>
          </w:tcPr>
          <w:p>
            <w:pPr>
              <w:pStyle w:val="7"/>
              <w:spacing w:before="99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0" w:type="dxa"/>
          </w:tcPr>
          <w:p>
            <w:pPr>
              <w:pStyle w:val="7"/>
              <w:spacing w:before="99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71" w:type="dxa"/>
          </w:tcPr>
          <w:p>
            <w:pPr>
              <w:pStyle w:val="7"/>
              <w:spacing w:before="99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71" w:type="dxa"/>
          </w:tcPr>
          <w:p>
            <w:pPr>
              <w:pStyle w:val="7"/>
              <w:spacing w:before="99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71" w:type="dxa"/>
          </w:tcPr>
          <w:p>
            <w:pPr>
              <w:pStyle w:val="7"/>
              <w:spacing w:before="99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40" w:type="dxa"/>
          </w:tcPr>
          <w:p>
            <w:pPr>
              <w:pStyle w:val="7"/>
              <w:spacing w:before="99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06" w:type="dxa"/>
          </w:tcPr>
          <w:p>
            <w:pPr>
              <w:pStyle w:val="7"/>
              <w:spacing w:before="99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80" w:type="dxa"/>
          </w:tcPr>
          <w:p>
            <w:pPr>
              <w:pStyle w:val="7"/>
              <w:spacing w:before="99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</w:tbl>
    <w:p>
      <w:pPr>
        <w:keepNext w:val="0"/>
        <w:keepLines w:val="0"/>
        <w:widowControl/>
        <w:suppressLineNumbers w:val="0"/>
        <w:autoSpaceDE/>
        <w:autoSpaceDN/>
        <w:spacing w:before="0" w:after="0" w:line="240" w:lineRule="auto"/>
        <w:ind w:left="0" w:right="0"/>
        <w:jc w:val="center"/>
        <w:textAlignment w:val="bottom"/>
        <w:rPr>
          <w:rFonts w:hint="eastAsia" w:ascii="宋体" w:hAnsi="宋体" w:eastAsia="宋体" w:cs="宋体"/>
          <w:kern w:val="0"/>
          <w:sz w:val="44"/>
          <w:szCs w:val="44"/>
          <w:lang w:val="en-US" w:eastAsia="zh-CN" w:bidi="zh-CN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" w:line="242" w:lineRule="auto"/>
        <w:ind w:left="0" w:leftChars="0" w:right="2190" w:firstLine="0" w:firstLineChars="0"/>
      </w:pPr>
    </w:p>
    <w:p/>
    <w:sectPr>
      <w:type w:val="continuous"/>
      <w:pgSz w:w="16840" w:h="11910" w:orient="landscape"/>
      <w:pgMar w:top="1560" w:right="1520" w:bottom="1320" w:left="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244E4"/>
    <w:rsid w:val="2F6163DE"/>
    <w:rsid w:val="67F6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left="945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71"/>
      <w:ind w:right="154"/>
      <w:jc w:val="right"/>
      <w:outlineLvl w:val="3"/>
    </w:pPr>
    <w:rPr>
      <w:rFonts w:ascii="宋体" w:hAnsi="宋体" w:eastAsia="宋体" w:cs="宋体"/>
      <w:sz w:val="20"/>
      <w:szCs w:val="20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ind w:left="237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fy</dc:creator>
  <cp:lastModifiedBy>Mr.</cp:lastModifiedBy>
  <dcterms:modified xsi:type="dcterms:W3CDTF">2021-06-04T06:05:59Z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88F49EC1873D47D5870C917F84592C9D</vt:lpwstr>
  </property>
</Properties>
</file>