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EF5" w:rsidRDefault="003D04C4">
      <w:pPr>
        <w:jc w:val="center"/>
        <w:rPr>
          <w:rFonts w:asciiTheme="majorEastAsia" w:eastAsia="方正小标宋简体" w:hAnsiTheme="majorEastAsia"/>
          <w:b/>
          <w:sz w:val="28"/>
          <w:szCs w:val="32"/>
        </w:rPr>
      </w:pPr>
      <w:r>
        <w:rPr>
          <w:rFonts w:ascii="方正小标宋简体" w:eastAsia="方正小标宋简体" w:hAnsi="黑体" w:hint="eastAsia"/>
          <w:w w:val="90"/>
          <w:sz w:val="44"/>
          <w:szCs w:val="32"/>
        </w:rPr>
        <w:t>2020</w:t>
      </w:r>
      <w:r>
        <w:rPr>
          <w:rFonts w:ascii="方正小标宋简体" w:eastAsia="方正小标宋简体" w:hAnsi="黑体" w:hint="eastAsia"/>
          <w:w w:val="90"/>
          <w:sz w:val="44"/>
          <w:szCs w:val="32"/>
        </w:rPr>
        <w:t>年中共邓州市委巡察工作领导小组办公室预算</w:t>
      </w:r>
      <w:r>
        <w:rPr>
          <w:rFonts w:ascii="方正小标宋简体" w:eastAsia="方正小标宋简体" w:hAnsi="黑体" w:hint="eastAsia"/>
          <w:w w:val="90"/>
          <w:sz w:val="44"/>
          <w:szCs w:val="32"/>
        </w:rPr>
        <w:t>公开</w:t>
      </w:r>
    </w:p>
    <w:p w:rsidR="00E35EF5" w:rsidRDefault="003D04C4">
      <w:pPr>
        <w:jc w:val="center"/>
        <w:rPr>
          <w:rFonts w:ascii="黑体" w:eastAsia="黑体" w:hAnsiTheme="majorEastAsia"/>
          <w:sz w:val="36"/>
          <w:szCs w:val="32"/>
        </w:rPr>
      </w:pPr>
      <w:r>
        <w:rPr>
          <w:rFonts w:ascii="黑体" w:eastAsia="黑体" w:hAnsiTheme="majorEastAsia" w:hint="eastAsia"/>
          <w:sz w:val="36"/>
          <w:szCs w:val="32"/>
        </w:rPr>
        <w:t>目</w:t>
      </w:r>
      <w:r>
        <w:rPr>
          <w:rFonts w:ascii="黑体" w:eastAsia="黑体" w:hAnsiTheme="majorEastAsia" w:hint="eastAsia"/>
          <w:sz w:val="36"/>
          <w:szCs w:val="32"/>
        </w:rPr>
        <w:t xml:space="preserve">  </w:t>
      </w:r>
      <w:r>
        <w:rPr>
          <w:rFonts w:ascii="黑体" w:eastAsia="黑体" w:hAnsiTheme="majorEastAsia" w:hint="eastAsia"/>
          <w:sz w:val="36"/>
          <w:szCs w:val="32"/>
        </w:rPr>
        <w:t>录</w:t>
      </w:r>
    </w:p>
    <w:p w:rsidR="00E35EF5" w:rsidRDefault="003D04C4">
      <w:pPr>
        <w:spacing w:beforeLines="100" w:before="312"/>
        <w:jc w:val="left"/>
        <w:rPr>
          <w:rFonts w:ascii="黑体" w:eastAsia="黑体" w:hAnsiTheme="majorEastAsia"/>
          <w:sz w:val="32"/>
          <w:szCs w:val="32"/>
        </w:rPr>
      </w:pPr>
      <w:r>
        <w:rPr>
          <w:rFonts w:ascii="黑体" w:eastAsia="黑体" w:hAnsiTheme="majorEastAsia" w:hint="eastAsia"/>
          <w:sz w:val="32"/>
          <w:szCs w:val="32"/>
        </w:rPr>
        <w:t>第一部分</w:t>
      </w:r>
      <w:r>
        <w:rPr>
          <w:rFonts w:ascii="黑体" w:eastAsia="黑体" w:hAnsiTheme="majorEastAsia" w:hint="eastAsia"/>
          <w:sz w:val="32"/>
          <w:szCs w:val="32"/>
        </w:rPr>
        <w:t xml:space="preserve">  </w:t>
      </w:r>
      <w:r>
        <w:rPr>
          <w:rFonts w:ascii="黑体" w:eastAsia="黑体" w:hAnsiTheme="majorEastAsia" w:hint="eastAsia"/>
          <w:sz w:val="32"/>
          <w:szCs w:val="32"/>
        </w:rPr>
        <w:t>中共邓州市委巡察工作领导小组办公室概况</w:t>
      </w:r>
    </w:p>
    <w:p w:rsidR="00E35EF5" w:rsidRDefault="003D04C4">
      <w:pPr>
        <w:pStyle w:val="a7"/>
        <w:numPr>
          <w:ilvl w:val="0"/>
          <w:numId w:val="1"/>
        </w:numPr>
        <w:jc w:val="left"/>
        <w:rPr>
          <w:rFonts w:ascii="仿宋_GB2312" w:eastAsia="仿宋_GB2312" w:hAnsiTheme="majorEastAsia"/>
          <w:sz w:val="32"/>
          <w:szCs w:val="32"/>
        </w:rPr>
      </w:pPr>
      <w:r>
        <w:rPr>
          <w:rFonts w:ascii="仿宋_GB2312" w:eastAsia="仿宋_GB2312" w:hAnsiTheme="majorEastAsia" w:hint="eastAsia"/>
          <w:sz w:val="32"/>
          <w:szCs w:val="32"/>
        </w:rPr>
        <w:t>主要职</w:t>
      </w:r>
      <w:r>
        <w:rPr>
          <w:rFonts w:ascii="仿宋_GB2312" w:eastAsia="仿宋_GB2312" w:hAnsiTheme="majorEastAsia" w:hint="eastAsia"/>
          <w:sz w:val="32"/>
          <w:szCs w:val="32"/>
        </w:rPr>
        <w:t>责</w:t>
      </w:r>
    </w:p>
    <w:p w:rsidR="00E35EF5" w:rsidRDefault="003D04C4">
      <w:pPr>
        <w:pStyle w:val="a7"/>
        <w:numPr>
          <w:ilvl w:val="0"/>
          <w:numId w:val="1"/>
        </w:numPr>
        <w:jc w:val="left"/>
        <w:rPr>
          <w:rFonts w:ascii="仿宋_GB2312" w:eastAsia="仿宋_GB2312" w:hAnsiTheme="majorEastAsia"/>
          <w:sz w:val="32"/>
          <w:szCs w:val="32"/>
        </w:rPr>
      </w:pPr>
      <w:r>
        <w:rPr>
          <w:rFonts w:ascii="仿宋_GB2312" w:eastAsia="仿宋_GB2312" w:hAnsiTheme="majorEastAsia" w:hint="eastAsia"/>
          <w:sz w:val="32"/>
          <w:szCs w:val="32"/>
        </w:rPr>
        <w:t>机构设置情况</w:t>
      </w:r>
      <w:r>
        <w:rPr>
          <w:rFonts w:ascii="仿宋_GB2312" w:eastAsia="仿宋_GB2312" w:hAnsiTheme="majorEastAsia" w:hint="eastAsia"/>
          <w:sz w:val="32"/>
          <w:szCs w:val="32"/>
        </w:rPr>
        <w:t>及</w:t>
      </w:r>
      <w:r>
        <w:rPr>
          <w:rFonts w:ascii="仿宋_GB2312" w:eastAsia="仿宋_GB2312" w:hAnsiTheme="majorEastAsia" w:hint="eastAsia"/>
          <w:sz w:val="32"/>
          <w:szCs w:val="32"/>
        </w:rPr>
        <w:t>部门预算单位构成</w:t>
      </w:r>
    </w:p>
    <w:p w:rsidR="00E35EF5" w:rsidRDefault="003D04C4">
      <w:pPr>
        <w:jc w:val="left"/>
        <w:rPr>
          <w:rFonts w:ascii="黑体" w:eastAsia="黑体" w:hAnsiTheme="majorEastAsia"/>
          <w:sz w:val="32"/>
          <w:szCs w:val="32"/>
        </w:rPr>
      </w:pPr>
      <w:r>
        <w:rPr>
          <w:rFonts w:ascii="黑体" w:eastAsia="黑体" w:hAnsiTheme="majorEastAsia" w:hint="eastAsia"/>
          <w:sz w:val="32"/>
          <w:szCs w:val="32"/>
        </w:rPr>
        <w:t>第二部分</w:t>
      </w:r>
      <w:r>
        <w:rPr>
          <w:rFonts w:ascii="黑体" w:eastAsia="黑体" w:hAnsiTheme="majorEastAsia" w:hint="eastAsia"/>
          <w:sz w:val="32"/>
          <w:szCs w:val="32"/>
        </w:rPr>
        <w:t xml:space="preserve"> </w:t>
      </w:r>
      <w:r>
        <w:rPr>
          <w:rFonts w:ascii="黑体" w:eastAsia="黑体" w:hAnsiTheme="majorEastAsia" w:hint="eastAsia"/>
          <w:sz w:val="32"/>
          <w:szCs w:val="32"/>
        </w:rPr>
        <w:t>中共邓州市委巡察工作领导小组办公室</w:t>
      </w:r>
      <w:r>
        <w:rPr>
          <w:rFonts w:ascii="黑体" w:eastAsia="黑体" w:hAnsiTheme="majorEastAsia" w:hint="eastAsia"/>
          <w:sz w:val="32"/>
          <w:szCs w:val="32"/>
        </w:rPr>
        <w:t>2020</w:t>
      </w:r>
      <w:r>
        <w:rPr>
          <w:rFonts w:ascii="黑体" w:eastAsia="黑体" w:hAnsiTheme="majorEastAsia" w:hint="eastAsia"/>
          <w:sz w:val="32"/>
          <w:szCs w:val="32"/>
        </w:rPr>
        <w:t>年部门预算情况说明</w:t>
      </w:r>
    </w:p>
    <w:p w:rsidR="00E35EF5" w:rsidRDefault="003D04C4">
      <w:pPr>
        <w:jc w:val="left"/>
        <w:rPr>
          <w:rFonts w:ascii="黑体" w:eastAsia="黑体" w:hAnsiTheme="majorEastAsia"/>
          <w:sz w:val="32"/>
          <w:szCs w:val="32"/>
        </w:rPr>
      </w:pPr>
      <w:r>
        <w:rPr>
          <w:rFonts w:ascii="黑体" w:eastAsia="黑体" w:hAnsiTheme="majorEastAsia" w:hint="eastAsia"/>
          <w:sz w:val="32"/>
          <w:szCs w:val="32"/>
        </w:rPr>
        <w:t>第三部分</w:t>
      </w:r>
      <w:r>
        <w:rPr>
          <w:rFonts w:ascii="黑体" w:eastAsia="黑体" w:hAnsiTheme="majorEastAsia" w:hint="eastAsia"/>
          <w:sz w:val="32"/>
          <w:szCs w:val="32"/>
        </w:rPr>
        <w:t xml:space="preserve"> </w:t>
      </w:r>
      <w:r>
        <w:rPr>
          <w:rFonts w:ascii="黑体" w:eastAsia="黑体" w:hAnsiTheme="majorEastAsia" w:hint="eastAsia"/>
          <w:sz w:val="32"/>
          <w:szCs w:val="32"/>
        </w:rPr>
        <w:t>名词解释</w:t>
      </w:r>
    </w:p>
    <w:p w:rsidR="00E35EF5" w:rsidRDefault="003D04C4">
      <w:pPr>
        <w:rPr>
          <w:rFonts w:ascii="仿宋_GB2312" w:eastAsia="仿宋_GB2312" w:hAnsiTheme="majorEastAsia"/>
          <w:sz w:val="32"/>
          <w:szCs w:val="32"/>
        </w:rPr>
      </w:pPr>
      <w:r>
        <w:rPr>
          <w:rFonts w:ascii="黑体" w:eastAsia="黑体" w:hAnsiTheme="majorEastAsia" w:hint="eastAsia"/>
          <w:sz w:val="32"/>
          <w:szCs w:val="32"/>
        </w:rPr>
        <w:t>附件</w:t>
      </w:r>
      <w:r>
        <w:rPr>
          <w:rFonts w:ascii="仿宋_GB2312" w:eastAsia="仿宋_GB2312" w:hAnsiTheme="majorEastAsia" w:hint="eastAsia"/>
          <w:sz w:val="32"/>
          <w:szCs w:val="32"/>
        </w:rPr>
        <w:t>：</w:t>
      </w:r>
      <w:r>
        <w:rPr>
          <w:rFonts w:ascii="仿宋" w:eastAsia="仿宋" w:hAnsi="仿宋" w:cs="仿宋" w:hint="eastAsia"/>
          <w:sz w:val="32"/>
          <w:szCs w:val="32"/>
        </w:rPr>
        <w:t>中共邓州市委巡察工作领导小组办公室</w:t>
      </w:r>
      <w:r>
        <w:rPr>
          <w:rFonts w:ascii="仿宋_GB2312" w:eastAsia="仿宋_GB2312" w:hAnsiTheme="majorEastAsia" w:hint="eastAsia"/>
          <w:sz w:val="32"/>
          <w:szCs w:val="32"/>
        </w:rPr>
        <w:t>2020</w:t>
      </w:r>
      <w:r>
        <w:rPr>
          <w:rFonts w:ascii="仿宋_GB2312" w:eastAsia="仿宋_GB2312" w:hAnsiTheme="majorEastAsia" w:hint="eastAsia"/>
          <w:sz w:val="32"/>
          <w:szCs w:val="32"/>
        </w:rPr>
        <w:t>年度部门预算表</w:t>
      </w:r>
    </w:p>
    <w:p w:rsidR="00E35EF5" w:rsidRDefault="003D04C4" w:rsidP="003D04C4">
      <w:pPr>
        <w:ind w:firstLineChars="133" w:firstLine="426"/>
        <w:rPr>
          <w:rFonts w:ascii="仿宋_GB2312" w:eastAsia="仿宋_GB2312" w:hAnsiTheme="majorEastAsia"/>
          <w:sz w:val="32"/>
          <w:szCs w:val="32"/>
        </w:rPr>
      </w:pPr>
      <w:r>
        <w:rPr>
          <w:rFonts w:ascii="仿宋_GB2312" w:eastAsia="仿宋_GB2312" w:hAnsiTheme="majorEastAsia" w:hint="eastAsia"/>
          <w:sz w:val="32"/>
          <w:szCs w:val="32"/>
        </w:rPr>
        <w:t>一、部门收支总体情况表</w:t>
      </w:r>
    </w:p>
    <w:p w:rsidR="00E35EF5" w:rsidRDefault="003D04C4" w:rsidP="003D04C4">
      <w:pPr>
        <w:ind w:firstLineChars="133" w:firstLine="426"/>
        <w:rPr>
          <w:rFonts w:ascii="仿宋_GB2312" w:eastAsia="仿宋_GB2312" w:hAnsiTheme="majorEastAsia"/>
          <w:sz w:val="32"/>
          <w:szCs w:val="32"/>
        </w:rPr>
      </w:pPr>
      <w:r>
        <w:rPr>
          <w:rFonts w:ascii="仿宋_GB2312" w:eastAsia="仿宋_GB2312" w:hAnsiTheme="majorEastAsia" w:hint="eastAsia"/>
          <w:sz w:val="32"/>
          <w:szCs w:val="32"/>
        </w:rPr>
        <w:t>二、部门收入总体情况表</w:t>
      </w:r>
    </w:p>
    <w:p w:rsidR="00E35EF5" w:rsidRDefault="003D04C4" w:rsidP="003D04C4">
      <w:pPr>
        <w:ind w:firstLineChars="133" w:firstLine="426"/>
        <w:rPr>
          <w:rFonts w:ascii="仿宋_GB2312" w:eastAsia="仿宋_GB2312" w:hAnsiTheme="majorEastAsia"/>
          <w:sz w:val="32"/>
          <w:szCs w:val="32"/>
        </w:rPr>
      </w:pPr>
      <w:r>
        <w:rPr>
          <w:rFonts w:ascii="仿宋_GB2312" w:eastAsia="仿宋_GB2312" w:hAnsiTheme="majorEastAsia" w:hint="eastAsia"/>
          <w:sz w:val="32"/>
          <w:szCs w:val="32"/>
        </w:rPr>
        <w:t>三、部门支出总体情况表</w:t>
      </w:r>
    </w:p>
    <w:p w:rsidR="00E35EF5" w:rsidRDefault="003D04C4" w:rsidP="003D04C4">
      <w:pPr>
        <w:ind w:firstLineChars="133" w:firstLine="426"/>
        <w:rPr>
          <w:rFonts w:ascii="仿宋_GB2312" w:eastAsia="仿宋_GB2312" w:hAnsiTheme="majorEastAsia"/>
          <w:sz w:val="32"/>
          <w:szCs w:val="32"/>
        </w:rPr>
      </w:pPr>
      <w:r>
        <w:rPr>
          <w:rFonts w:ascii="仿宋_GB2312" w:eastAsia="仿宋_GB2312" w:hAnsiTheme="majorEastAsia" w:hint="eastAsia"/>
          <w:sz w:val="32"/>
          <w:szCs w:val="32"/>
        </w:rPr>
        <w:t>四、财政拨款收支总体情况表</w:t>
      </w:r>
    </w:p>
    <w:p w:rsidR="00E35EF5" w:rsidRDefault="003D04C4" w:rsidP="003D04C4">
      <w:pPr>
        <w:ind w:firstLineChars="133" w:firstLine="426"/>
        <w:rPr>
          <w:rFonts w:ascii="仿宋_GB2312" w:eastAsia="仿宋_GB2312" w:hAnsiTheme="majorEastAsia"/>
          <w:sz w:val="32"/>
          <w:szCs w:val="32"/>
        </w:rPr>
      </w:pPr>
      <w:r>
        <w:rPr>
          <w:rFonts w:ascii="仿宋_GB2312" w:eastAsia="仿宋_GB2312" w:hAnsiTheme="majorEastAsia" w:hint="eastAsia"/>
          <w:sz w:val="32"/>
          <w:szCs w:val="32"/>
        </w:rPr>
        <w:t>五、一般公共预算支出情况表</w:t>
      </w:r>
    </w:p>
    <w:p w:rsidR="00E35EF5" w:rsidRDefault="003D04C4" w:rsidP="003D04C4">
      <w:pPr>
        <w:ind w:firstLineChars="133" w:firstLine="426"/>
        <w:rPr>
          <w:rFonts w:ascii="仿宋_GB2312" w:eastAsia="仿宋_GB2312" w:hAnsiTheme="majorEastAsia"/>
          <w:sz w:val="32"/>
          <w:szCs w:val="32"/>
        </w:rPr>
      </w:pPr>
      <w:r>
        <w:rPr>
          <w:rFonts w:ascii="仿宋_GB2312" w:eastAsia="仿宋_GB2312" w:hAnsiTheme="majorEastAsia" w:hint="eastAsia"/>
          <w:sz w:val="32"/>
          <w:szCs w:val="32"/>
        </w:rPr>
        <w:t>六、一般公共预算基本支出情况表</w:t>
      </w:r>
    </w:p>
    <w:p w:rsidR="00E35EF5" w:rsidRDefault="003D04C4" w:rsidP="003D04C4">
      <w:pPr>
        <w:ind w:firstLineChars="133" w:firstLine="426"/>
        <w:rPr>
          <w:rFonts w:ascii="仿宋_GB2312" w:eastAsia="仿宋_GB2312" w:hAnsiTheme="majorEastAsia"/>
          <w:sz w:val="32"/>
          <w:szCs w:val="32"/>
        </w:rPr>
      </w:pPr>
      <w:r>
        <w:rPr>
          <w:rFonts w:ascii="仿宋_GB2312" w:eastAsia="仿宋_GB2312" w:hAnsiTheme="majorEastAsia" w:hint="eastAsia"/>
          <w:sz w:val="32"/>
          <w:szCs w:val="32"/>
        </w:rPr>
        <w:t>七、一般公共预算“三公”经费支出情况表</w:t>
      </w:r>
    </w:p>
    <w:p w:rsidR="00E35EF5" w:rsidRDefault="003D04C4" w:rsidP="003D04C4">
      <w:pPr>
        <w:ind w:firstLineChars="133" w:firstLine="426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="仿宋_GB2312" w:eastAsia="仿宋_GB2312" w:hAnsiTheme="majorEastAsia" w:hint="eastAsia"/>
          <w:sz w:val="32"/>
          <w:szCs w:val="32"/>
        </w:rPr>
        <w:t>八、政府性基金预算支出情况表</w:t>
      </w:r>
    </w:p>
    <w:p w:rsidR="00E35EF5" w:rsidRDefault="003D04C4">
      <w:pPr>
        <w:widowControl/>
        <w:jc w:val="left"/>
        <w:rPr>
          <w:rFonts w:ascii="仿宋_GB2312" w:eastAsia="仿宋_GB2312" w:hAnsiTheme="majorEastAsia"/>
          <w:b/>
          <w:sz w:val="32"/>
          <w:szCs w:val="32"/>
        </w:rPr>
      </w:pPr>
      <w:r>
        <w:rPr>
          <w:rFonts w:ascii="仿宋_GB2312" w:eastAsia="仿宋_GB2312" w:hAnsiTheme="majorEastAsia"/>
          <w:b/>
          <w:sz w:val="32"/>
          <w:szCs w:val="32"/>
        </w:rPr>
        <w:br w:type="page"/>
      </w:r>
    </w:p>
    <w:p w:rsidR="00E35EF5" w:rsidRDefault="003D04C4">
      <w:pPr>
        <w:numPr>
          <w:ilvl w:val="0"/>
          <w:numId w:val="2"/>
        </w:numPr>
        <w:jc w:val="center"/>
        <w:rPr>
          <w:rFonts w:ascii="黑体" w:eastAsia="黑体" w:hAnsiTheme="majorEastAsia"/>
          <w:sz w:val="32"/>
          <w:szCs w:val="32"/>
        </w:rPr>
      </w:pPr>
      <w:r>
        <w:rPr>
          <w:rFonts w:ascii="黑体" w:eastAsia="黑体" w:hAnsiTheme="majorEastAsia" w:hint="eastAsia"/>
          <w:sz w:val="32"/>
          <w:szCs w:val="32"/>
        </w:rPr>
        <w:lastRenderedPageBreak/>
        <w:t xml:space="preserve"> </w:t>
      </w:r>
    </w:p>
    <w:p w:rsidR="00E35EF5" w:rsidRDefault="003D04C4">
      <w:pPr>
        <w:ind w:firstLineChars="200" w:firstLine="640"/>
        <w:rPr>
          <w:rFonts w:ascii="黑体" w:eastAsia="黑体" w:hAnsiTheme="majorEastAsia"/>
          <w:sz w:val="32"/>
          <w:szCs w:val="32"/>
        </w:rPr>
      </w:pPr>
      <w:r>
        <w:rPr>
          <w:rFonts w:ascii="黑体" w:eastAsia="黑体" w:hAnsiTheme="majorEastAsia" w:hint="eastAsia"/>
          <w:sz w:val="32"/>
          <w:szCs w:val="32"/>
        </w:rPr>
        <w:t>中共邓州市委巡察工作领导小组办公室概况</w:t>
      </w:r>
    </w:p>
    <w:p w:rsidR="00E35EF5" w:rsidRDefault="00E35EF5">
      <w:pPr>
        <w:rPr>
          <w:rFonts w:ascii="仿宋_GB2312" w:eastAsia="仿宋_GB2312"/>
          <w:b/>
          <w:sz w:val="32"/>
          <w:szCs w:val="32"/>
        </w:rPr>
      </w:pPr>
    </w:p>
    <w:p w:rsidR="00E35EF5" w:rsidRDefault="003D04C4">
      <w:pPr>
        <w:ind w:firstLineChars="177" w:firstLine="566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一、</w:t>
      </w:r>
      <w:r>
        <w:rPr>
          <w:rFonts w:ascii="黑体" w:eastAsia="黑体" w:hAnsiTheme="majorEastAsia" w:hint="eastAsia"/>
          <w:sz w:val="32"/>
          <w:szCs w:val="32"/>
        </w:rPr>
        <w:t>中共邓州市委巡察工作领导小组办公室</w:t>
      </w:r>
      <w:r>
        <w:rPr>
          <w:rFonts w:ascii="黑体" w:eastAsia="黑体" w:hint="eastAsia"/>
          <w:sz w:val="32"/>
          <w:szCs w:val="32"/>
        </w:rPr>
        <w:t>主要职责</w:t>
      </w:r>
    </w:p>
    <w:p w:rsidR="00E35EF5" w:rsidRDefault="003D04C4">
      <w:pPr>
        <w:ind w:firstLineChars="177" w:firstLine="56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 </w:t>
      </w:r>
      <w:r>
        <w:rPr>
          <w:rFonts w:ascii="仿宋_GB2312" w:eastAsia="仿宋_GB2312" w:hint="eastAsia"/>
          <w:sz w:val="32"/>
          <w:szCs w:val="32"/>
        </w:rPr>
        <w:t>（一）向市委、巡察工作领导小组报告工作情况，传达贯彻市委、巡察工作领导小组的决策和部署。</w:t>
      </w:r>
    </w:p>
    <w:p w:rsidR="00E35EF5" w:rsidRDefault="003D04C4">
      <w:pPr>
        <w:ind w:firstLineChars="177" w:firstLine="56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（二）统筹、协调、指导市委巡察组开展巡察工作。</w:t>
      </w:r>
    </w:p>
    <w:p w:rsidR="00E35EF5" w:rsidRDefault="003D04C4">
      <w:pPr>
        <w:ind w:firstLineChars="177" w:firstLine="56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（三）指导督导全市巡察工作。</w:t>
      </w:r>
    </w:p>
    <w:p w:rsidR="00E35EF5" w:rsidRDefault="003D04C4">
      <w:pPr>
        <w:ind w:firstLineChars="177" w:firstLine="56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（四）对市委、巡察工作领导小组决定的事项和巡察整改落实情况进行督查督办。</w:t>
      </w:r>
    </w:p>
    <w:p w:rsidR="00E35EF5" w:rsidRDefault="003D04C4">
      <w:pPr>
        <w:ind w:firstLineChars="177" w:firstLine="56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（五）承担巡察政策研究、制度建设、服务保障等工作。</w:t>
      </w:r>
    </w:p>
    <w:p w:rsidR="00E35EF5" w:rsidRDefault="003D04C4">
      <w:pPr>
        <w:ind w:firstLineChars="177" w:firstLine="56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（六）配合有关部门对巡察机构工作人员进行培训、考核、监督和管理。</w:t>
      </w:r>
    </w:p>
    <w:p w:rsidR="00E35EF5" w:rsidRDefault="003D04C4">
      <w:pPr>
        <w:ind w:firstLineChars="177" w:firstLine="56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（七）完成市委交办的其他任务。</w:t>
      </w:r>
    </w:p>
    <w:p w:rsidR="00E35EF5" w:rsidRDefault="003D04C4">
      <w:pPr>
        <w:ind w:firstLineChars="177" w:firstLine="566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二、</w:t>
      </w:r>
      <w:r>
        <w:rPr>
          <w:rFonts w:ascii="黑体" w:eastAsia="黑体" w:hAnsiTheme="majorEastAsia" w:hint="eastAsia"/>
          <w:sz w:val="32"/>
          <w:szCs w:val="32"/>
        </w:rPr>
        <w:t>中共邓州市委巡察工作领导小组办公室</w:t>
      </w:r>
      <w:r>
        <w:rPr>
          <w:rFonts w:ascii="黑体" w:eastAsia="黑体" w:hint="eastAsia"/>
          <w:sz w:val="32"/>
          <w:szCs w:val="32"/>
        </w:rPr>
        <w:t>机构设置情况</w:t>
      </w:r>
    </w:p>
    <w:p w:rsidR="00E35EF5" w:rsidRDefault="003D04C4">
      <w:pPr>
        <w:ind w:firstLineChars="100" w:firstLine="324"/>
        <w:rPr>
          <w:rFonts w:ascii="黑体" w:eastAsia="黑体"/>
          <w:sz w:val="32"/>
          <w:szCs w:val="32"/>
        </w:rPr>
      </w:pPr>
      <w:r>
        <w:rPr>
          <w:rFonts w:ascii="仿宋_GB2312" w:eastAsia="仿宋_GB2312" w:hAnsi="Times New Roman" w:cs="仿宋_GB2312" w:hint="eastAsia"/>
          <w:spacing w:val="2"/>
          <w:kern w:val="0"/>
          <w:sz w:val="32"/>
          <w:szCs w:val="32"/>
        </w:rPr>
        <w:t>（一）机构设置</w:t>
      </w:r>
    </w:p>
    <w:p w:rsidR="00E35EF5" w:rsidRDefault="003D04C4">
      <w:pPr>
        <w:rPr>
          <w:rFonts w:ascii="仿宋_GB2312" w:eastAsia="仿宋_GB2312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中共邓州市委巡察工作领导小组办公室</w:t>
      </w:r>
      <w:r>
        <w:rPr>
          <w:rFonts w:ascii="仿宋" w:eastAsia="仿宋" w:hAnsi="仿宋" w:cs="仿宋" w:hint="eastAsia"/>
          <w:sz w:val="32"/>
          <w:szCs w:val="32"/>
        </w:rPr>
        <w:t>设四个科室，包括：</w:t>
      </w:r>
      <w:r>
        <w:rPr>
          <w:rFonts w:ascii="仿宋_GB2312" w:eastAsia="仿宋_GB2312" w:hint="eastAsia"/>
          <w:sz w:val="32"/>
          <w:szCs w:val="32"/>
        </w:rPr>
        <w:t>综合科</w:t>
      </w:r>
      <w:r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 w:hint="eastAsia"/>
          <w:sz w:val="32"/>
          <w:szCs w:val="32"/>
        </w:rPr>
        <w:t>巡察协调科</w:t>
      </w:r>
      <w:r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 w:hint="eastAsia"/>
          <w:sz w:val="32"/>
          <w:szCs w:val="32"/>
        </w:rPr>
        <w:t>督查督办科</w:t>
      </w:r>
      <w:r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 w:hint="eastAsia"/>
          <w:sz w:val="32"/>
          <w:szCs w:val="32"/>
        </w:rPr>
        <w:t>数据管理科。</w:t>
      </w:r>
    </w:p>
    <w:p w:rsidR="00E35EF5" w:rsidRDefault="003D04C4">
      <w:pPr>
        <w:ind w:firstLineChars="177" w:firstLine="566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</w:t>
      </w:r>
      <w:r>
        <w:rPr>
          <w:rFonts w:ascii="仿宋" w:eastAsia="仿宋" w:hAnsi="仿宋" w:cs="仿宋" w:hint="eastAsia"/>
          <w:sz w:val="32"/>
          <w:szCs w:val="32"/>
        </w:rPr>
        <w:t>二</w:t>
      </w:r>
      <w:r>
        <w:rPr>
          <w:rFonts w:ascii="仿宋" w:eastAsia="仿宋" w:hAnsi="仿宋" w:cs="仿宋" w:hint="eastAsia"/>
          <w:sz w:val="32"/>
          <w:szCs w:val="32"/>
        </w:rPr>
        <w:t>）</w:t>
      </w:r>
      <w:r>
        <w:rPr>
          <w:rFonts w:ascii="仿宋" w:eastAsia="仿宋" w:hAnsi="仿宋" w:cs="仿宋" w:hint="eastAsia"/>
          <w:sz w:val="32"/>
          <w:szCs w:val="32"/>
        </w:rPr>
        <w:t>部门预算单位构成</w:t>
      </w:r>
    </w:p>
    <w:p w:rsidR="00E35EF5" w:rsidRDefault="003D04C4">
      <w:pPr>
        <w:ind w:firstLineChars="177" w:firstLine="56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中共邓州市委巡察工作领导小组办公室预算包括</w:t>
      </w:r>
      <w:r>
        <w:rPr>
          <w:rFonts w:ascii="仿宋_GB2312" w:eastAsia="仿宋_GB2312" w:hint="eastAsia"/>
          <w:sz w:val="32"/>
          <w:szCs w:val="32"/>
        </w:rPr>
        <w:t>巡察办预算。无下属单位预算。</w:t>
      </w:r>
    </w:p>
    <w:p w:rsidR="00E35EF5" w:rsidRDefault="003D04C4">
      <w:pPr>
        <w:jc w:val="center"/>
        <w:rPr>
          <w:rFonts w:ascii="黑体" w:eastAsia="黑体" w:hAnsiTheme="majorEastAsia"/>
          <w:sz w:val="32"/>
          <w:szCs w:val="32"/>
        </w:rPr>
      </w:pPr>
      <w:r>
        <w:rPr>
          <w:rFonts w:ascii="黑体" w:eastAsia="黑体" w:hAnsiTheme="majorEastAsia" w:hint="eastAsia"/>
          <w:sz w:val="32"/>
          <w:szCs w:val="32"/>
        </w:rPr>
        <w:lastRenderedPageBreak/>
        <w:t>第二部分</w:t>
      </w:r>
    </w:p>
    <w:p w:rsidR="00E35EF5" w:rsidRDefault="003D04C4">
      <w:pPr>
        <w:jc w:val="center"/>
        <w:rPr>
          <w:rFonts w:ascii="黑体" w:eastAsia="黑体" w:hAnsiTheme="majorEastAsia"/>
          <w:sz w:val="32"/>
          <w:szCs w:val="32"/>
        </w:rPr>
      </w:pPr>
      <w:r>
        <w:rPr>
          <w:rFonts w:ascii="黑体" w:eastAsia="黑体" w:hAnsiTheme="majorEastAsia" w:hint="eastAsia"/>
          <w:sz w:val="32"/>
          <w:szCs w:val="32"/>
        </w:rPr>
        <w:t>中共邓州市委巡察工作领导小组办公室</w:t>
      </w:r>
      <w:r>
        <w:rPr>
          <w:rFonts w:ascii="黑体" w:eastAsia="黑体" w:hAnsiTheme="majorEastAsia" w:hint="eastAsia"/>
          <w:sz w:val="32"/>
          <w:szCs w:val="32"/>
        </w:rPr>
        <w:t>2020</w:t>
      </w:r>
      <w:r>
        <w:rPr>
          <w:rFonts w:ascii="黑体" w:eastAsia="黑体" w:hAnsiTheme="majorEastAsia" w:hint="eastAsia"/>
          <w:sz w:val="32"/>
          <w:szCs w:val="32"/>
        </w:rPr>
        <w:t>年部门预算情况说明</w:t>
      </w:r>
    </w:p>
    <w:p w:rsidR="00E35EF5" w:rsidRDefault="003D04C4">
      <w:pPr>
        <w:spacing w:beforeLines="100" w:before="312"/>
        <w:ind w:firstLine="709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一、收入支出预算总体情况说明</w:t>
      </w:r>
    </w:p>
    <w:p w:rsidR="00E35EF5" w:rsidRDefault="003D04C4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中共邓州市委巡察工作领导小组办公室</w:t>
      </w:r>
      <w:r>
        <w:rPr>
          <w:rFonts w:ascii="仿宋_GB2312" w:eastAsia="仿宋_GB2312" w:hint="eastAsia"/>
          <w:sz w:val="32"/>
          <w:szCs w:val="32"/>
        </w:rPr>
        <w:t>2020</w:t>
      </w:r>
      <w:r>
        <w:rPr>
          <w:rFonts w:ascii="仿宋_GB2312" w:eastAsia="仿宋_GB2312" w:hint="eastAsia"/>
          <w:sz w:val="32"/>
          <w:szCs w:val="32"/>
        </w:rPr>
        <w:t>年收入总计</w:t>
      </w:r>
      <w:r>
        <w:rPr>
          <w:rFonts w:ascii="仿宋_GB2312" w:eastAsia="仿宋_GB2312" w:hint="eastAsia"/>
          <w:sz w:val="32"/>
          <w:szCs w:val="32"/>
        </w:rPr>
        <w:t>160</w:t>
      </w:r>
      <w:r>
        <w:rPr>
          <w:rFonts w:ascii="仿宋_GB2312" w:eastAsia="仿宋_GB2312" w:hint="eastAsia"/>
          <w:sz w:val="32"/>
          <w:szCs w:val="32"/>
        </w:rPr>
        <w:t>万元，支出总计</w:t>
      </w:r>
      <w:r>
        <w:rPr>
          <w:rFonts w:ascii="仿宋_GB2312" w:eastAsia="仿宋_GB2312" w:hint="eastAsia"/>
          <w:sz w:val="32"/>
          <w:szCs w:val="32"/>
        </w:rPr>
        <w:t>160</w:t>
      </w:r>
      <w:r>
        <w:rPr>
          <w:rFonts w:ascii="仿宋_GB2312" w:eastAsia="仿宋_GB2312" w:hint="eastAsia"/>
          <w:sz w:val="32"/>
          <w:szCs w:val="32"/>
        </w:rPr>
        <w:t>万元，与</w:t>
      </w:r>
      <w:r>
        <w:rPr>
          <w:rFonts w:ascii="仿宋_GB2312" w:eastAsia="仿宋_GB2312" w:hint="eastAsia"/>
          <w:sz w:val="32"/>
          <w:szCs w:val="32"/>
        </w:rPr>
        <w:t>上年持平。</w:t>
      </w:r>
    </w:p>
    <w:p w:rsidR="00E35EF5" w:rsidRDefault="003D04C4">
      <w:pPr>
        <w:ind w:firstLine="567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二、收入预算</w:t>
      </w:r>
      <w:r>
        <w:rPr>
          <w:rFonts w:ascii="黑体" w:eastAsia="黑体" w:hint="eastAsia"/>
          <w:sz w:val="32"/>
          <w:szCs w:val="32"/>
        </w:rPr>
        <w:t>总体情况</w:t>
      </w:r>
      <w:r>
        <w:rPr>
          <w:rFonts w:ascii="黑体" w:eastAsia="黑体" w:hint="eastAsia"/>
          <w:sz w:val="32"/>
          <w:szCs w:val="32"/>
        </w:rPr>
        <w:t>说明</w:t>
      </w:r>
    </w:p>
    <w:p w:rsidR="00E35EF5" w:rsidRDefault="003D04C4">
      <w:pPr>
        <w:ind w:firstLineChars="221" w:firstLine="707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中共邓州市委巡察工作领导小组办公室</w:t>
      </w:r>
      <w:r>
        <w:rPr>
          <w:rFonts w:ascii="仿宋_GB2312" w:eastAsia="仿宋_GB2312" w:hint="eastAsia"/>
          <w:sz w:val="32"/>
          <w:szCs w:val="32"/>
        </w:rPr>
        <w:t>2020</w:t>
      </w:r>
      <w:r>
        <w:rPr>
          <w:rFonts w:ascii="仿宋_GB2312" w:eastAsia="仿宋_GB2312" w:hint="eastAsia"/>
          <w:sz w:val="32"/>
          <w:szCs w:val="32"/>
        </w:rPr>
        <w:t>年收入预算</w:t>
      </w:r>
      <w:r>
        <w:rPr>
          <w:rFonts w:ascii="仿宋_GB2312" w:eastAsia="仿宋_GB2312" w:hint="eastAsia"/>
          <w:sz w:val="32"/>
          <w:szCs w:val="32"/>
        </w:rPr>
        <w:t>160</w:t>
      </w:r>
      <w:r>
        <w:rPr>
          <w:rFonts w:ascii="仿宋_GB2312" w:eastAsia="仿宋_GB2312" w:hint="eastAsia"/>
          <w:sz w:val="32"/>
          <w:szCs w:val="32"/>
        </w:rPr>
        <w:t>万元，其中：</w:t>
      </w:r>
      <w:r>
        <w:rPr>
          <w:rFonts w:eastAsia="仿宋_GB2312" w:hint="eastAsia"/>
          <w:sz w:val="32"/>
          <w:szCs w:val="32"/>
        </w:rPr>
        <w:t>一般公共预算收入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160</w:t>
      </w:r>
      <w:r>
        <w:rPr>
          <w:rFonts w:ascii="仿宋_GB2312" w:eastAsia="仿宋_GB2312" w:hint="eastAsia"/>
          <w:sz w:val="32"/>
          <w:szCs w:val="32"/>
        </w:rPr>
        <w:t>万元，政府性基金收入</w:t>
      </w:r>
      <w:r>
        <w:rPr>
          <w:rFonts w:ascii="仿宋_GB2312" w:eastAsia="仿宋_GB2312" w:hint="eastAsia"/>
          <w:sz w:val="32"/>
          <w:szCs w:val="32"/>
        </w:rPr>
        <w:t>0</w:t>
      </w:r>
      <w:r>
        <w:rPr>
          <w:rFonts w:ascii="仿宋_GB2312" w:eastAsia="仿宋_GB2312" w:hint="eastAsia"/>
          <w:sz w:val="32"/>
          <w:szCs w:val="32"/>
        </w:rPr>
        <w:t>万元，专户管理的教育收费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0</w:t>
      </w:r>
      <w:r>
        <w:rPr>
          <w:rFonts w:ascii="仿宋_GB2312" w:eastAsia="仿宋_GB2312" w:hint="eastAsia"/>
          <w:sz w:val="32"/>
          <w:szCs w:val="32"/>
        </w:rPr>
        <w:t>万元。</w:t>
      </w:r>
      <w:r>
        <w:rPr>
          <w:rFonts w:ascii="仿宋_GB2312" w:eastAsia="仿宋_GB2312" w:hint="eastAsia"/>
          <w:sz w:val="32"/>
          <w:szCs w:val="32"/>
        </w:rPr>
        <w:t xml:space="preserve">   </w:t>
      </w:r>
    </w:p>
    <w:p w:rsidR="00E35EF5" w:rsidRDefault="003D04C4">
      <w:pPr>
        <w:ind w:firstLine="709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三、支出预算</w:t>
      </w:r>
      <w:r>
        <w:rPr>
          <w:rFonts w:ascii="黑体" w:eastAsia="黑体" w:hint="eastAsia"/>
          <w:sz w:val="32"/>
          <w:szCs w:val="32"/>
        </w:rPr>
        <w:t>总体情况</w:t>
      </w:r>
      <w:r>
        <w:rPr>
          <w:rFonts w:ascii="黑体" w:eastAsia="黑体" w:hint="eastAsia"/>
          <w:sz w:val="32"/>
          <w:szCs w:val="32"/>
        </w:rPr>
        <w:t>说明</w:t>
      </w:r>
    </w:p>
    <w:p w:rsidR="00E35EF5" w:rsidRDefault="003D04C4">
      <w:pPr>
        <w:ind w:firstLine="709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中共邓州市委巡察工作领导小组办公室</w:t>
      </w:r>
      <w:r>
        <w:rPr>
          <w:rFonts w:ascii="仿宋_GB2312" w:eastAsia="仿宋_GB2312" w:hint="eastAsia"/>
          <w:sz w:val="32"/>
          <w:szCs w:val="32"/>
        </w:rPr>
        <w:t>2020</w:t>
      </w:r>
      <w:r>
        <w:rPr>
          <w:rFonts w:ascii="仿宋_GB2312" w:eastAsia="仿宋_GB2312" w:hint="eastAsia"/>
          <w:sz w:val="32"/>
          <w:szCs w:val="32"/>
        </w:rPr>
        <w:t>年支出预算</w:t>
      </w:r>
      <w:r>
        <w:rPr>
          <w:rFonts w:ascii="仿宋_GB2312" w:eastAsia="仿宋_GB2312" w:hint="eastAsia"/>
          <w:sz w:val="32"/>
          <w:szCs w:val="32"/>
        </w:rPr>
        <w:t>160</w:t>
      </w:r>
      <w:r>
        <w:rPr>
          <w:rFonts w:ascii="仿宋_GB2312" w:eastAsia="仿宋_GB2312" w:hint="eastAsia"/>
          <w:sz w:val="32"/>
          <w:szCs w:val="32"/>
        </w:rPr>
        <w:t>万元，</w:t>
      </w:r>
      <w:r>
        <w:rPr>
          <w:rFonts w:ascii="仿宋_GB2312" w:eastAsia="仿宋_GB2312" w:hint="eastAsia"/>
          <w:sz w:val="32"/>
          <w:szCs w:val="32"/>
        </w:rPr>
        <w:t>其中</w:t>
      </w:r>
      <w:r>
        <w:rPr>
          <w:rFonts w:ascii="仿宋_GB2312" w:eastAsia="仿宋_GB2312" w:hint="eastAsia"/>
          <w:sz w:val="32"/>
          <w:szCs w:val="32"/>
        </w:rPr>
        <w:t>：项目支出</w:t>
      </w:r>
      <w:r>
        <w:rPr>
          <w:rFonts w:ascii="仿宋_GB2312" w:eastAsia="仿宋_GB2312" w:hint="eastAsia"/>
          <w:sz w:val="32"/>
          <w:szCs w:val="32"/>
        </w:rPr>
        <w:t>160</w:t>
      </w:r>
      <w:r>
        <w:rPr>
          <w:rFonts w:ascii="仿宋_GB2312" w:eastAsia="仿宋_GB2312" w:hint="eastAsia"/>
          <w:sz w:val="32"/>
          <w:szCs w:val="32"/>
        </w:rPr>
        <w:t>万元，占年度计划的</w:t>
      </w:r>
      <w:r>
        <w:rPr>
          <w:rFonts w:ascii="仿宋_GB2312" w:eastAsia="仿宋_GB2312" w:hint="eastAsia"/>
          <w:sz w:val="32"/>
          <w:szCs w:val="32"/>
        </w:rPr>
        <w:t>100</w:t>
      </w:r>
      <w:r>
        <w:rPr>
          <w:rFonts w:ascii="仿宋_GB2312" w:eastAsia="仿宋_GB2312" w:hint="eastAsia"/>
          <w:sz w:val="32"/>
          <w:szCs w:val="32"/>
        </w:rPr>
        <w:t>%</w:t>
      </w:r>
      <w:r>
        <w:rPr>
          <w:rFonts w:ascii="仿宋_GB2312" w:eastAsia="仿宋_GB2312" w:hint="eastAsia"/>
          <w:sz w:val="32"/>
          <w:szCs w:val="32"/>
        </w:rPr>
        <w:t>。</w:t>
      </w: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E35EF5" w:rsidRDefault="003D04C4">
      <w:pPr>
        <w:pStyle w:val="a3"/>
        <w:autoSpaceDE w:val="0"/>
        <w:autoSpaceDN w:val="0"/>
        <w:spacing w:before="0" w:line="360" w:lineRule="auto"/>
        <w:ind w:left="832"/>
        <w:rPr>
          <w:rFonts w:ascii="黑体" w:eastAsia="黑体"/>
        </w:rPr>
      </w:pPr>
      <w:r>
        <w:rPr>
          <w:rFonts w:ascii="黑体" w:eastAsia="黑体" w:hAnsi="黑体" w:cs="Times New Roman" w:hint="eastAsia"/>
        </w:rPr>
        <w:t>四、</w:t>
      </w:r>
      <w:r>
        <w:rPr>
          <w:rFonts w:ascii="黑体" w:eastAsia="黑体" w:hint="eastAsia"/>
        </w:rPr>
        <w:t>财政拨款收</w:t>
      </w:r>
      <w:r>
        <w:rPr>
          <w:rFonts w:ascii="黑体" w:eastAsia="黑体" w:hint="eastAsia"/>
        </w:rPr>
        <w:t>入</w:t>
      </w:r>
      <w:r>
        <w:rPr>
          <w:rFonts w:ascii="黑体" w:eastAsia="黑体" w:hint="eastAsia"/>
        </w:rPr>
        <w:t>支</w:t>
      </w:r>
      <w:r>
        <w:rPr>
          <w:rFonts w:ascii="黑体" w:eastAsia="黑体" w:hint="eastAsia"/>
        </w:rPr>
        <w:t>出</w:t>
      </w:r>
      <w:r>
        <w:rPr>
          <w:rFonts w:ascii="黑体" w:eastAsia="黑体" w:hint="eastAsia"/>
        </w:rPr>
        <w:t>预算</w:t>
      </w:r>
      <w:r>
        <w:rPr>
          <w:rFonts w:ascii="黑体" w:eastAsia="黑体" w:hint="eastAsia"/>
        </w:rPr>
        <w:t>总体</w:t>
      </w:r>
      <w:r>
        <w:rPr>
          <w:rFonts w:ascii="黑体" w:eastAsia="黑体" w:hint="eastAsia"/>
        </w:rPr>
        <w:t>情况说明</w:t>
      </w:r>
    </w:p>
    <w:p w:rsidR="00E35EF5" w:rsidRDefault="003D04C4">
      <w:pPr>
        <w:pStyle w:val="a3"/>
        <w:autoSpaceDE w:val="0"/>
        <w:autoSpaceDN w:val="0"/>
        <w:spacing w:before="130" w:line="360" w:lineRule="auto"/>
        <w:ind w:left="216" w:right="353" w:firstLineChars="200" w:firstLine="640"/>
      </w:pPr>
      <w:r>
        <w:rPr>
          <w:rFonts w:ascii="仿宋_GB2312" w:eastAsia="仿宋_GB2312" w:hint="eastAsia"/>
        </w:rPr>
        <w:t>中共邓州市委巡察工作领导小组办公室</w:t>
      </w:r>
      <w:r>
        <w:rPr>
          <w:rFonts w:hint="eastAsia"/>
          <w:w w:val="95"/>
        </w:rPr>
        <w:t xml:space="preserve"> </w:t>
      </w:r>
      <w:r>
        <w:rPr>
          <w:w w:val="95"/>
        </w:rPr>
        <w:t>2020</w:t>
      </w:r>
      <w:r>
        <w:rPr>
          <w:w w:val="95"/>
        </w:rPr>
        <w:t xml:space="preserve"> </w:t>
      </w:r>
      <w:r>
        <w:rPr>
          <w:w w:val="95"/>
        </w:rPr>
        <w:t>年收入预算</w:t>
      </w:r>
      <w:r>
        <w:rPr>
          <w:rFonts w:hint="eastAsia"/>
          <w:w w:val="95"/>
        </w:rPr>
        <w:t>160</w:t>
      </w:r>
      <w:r>
        <w:rPr>
          <w:spacing w:val="-9"/>
          <w:w w:val="95"/>
        </w:rPr>
        <w:t>万元，支出预算</w:t>
      </w:r>
      <w:r>
        <w:rPr>
          <w:rFonts w:hint="eastAsia"/>
          <w:spacing w:val="-9"/>
          <w:w w:val="95"/>
        </w:rPr>
        <w:t>160</w:t>
      </w:r>
      <w:r>
        <w:rPr>
          <w:spacing w:val="1"/>
          <w:w w:val="95"/>
        </w:rPr>
        <w:t>万元，</w:t>
      </w:r>
      <w:r>
        <w:rPr>
          <w:spacing w:val="-149"/>
          <w:w w:val="95"/>
        </w:rPr>
        <w:t xml:space="preserve"> </w:t>
      </w:r>
      <w:r>
        <w:rPr>
          <w:spacing w:val="3"/>
          <w:w w:val="95"/>
        </w:rPr>
        <w:t>与</w:t>
      </w:r>
      <w:r>
        <w:rPr>
          <w:rFonts w:hint="eastAsia"/>
          <w:spacing w:val="3"/>
          <w:w w:val="95"/>
        </w:rPr>
        <w:t>上年持平</w:t>
      </w:r>
      <w:r>
        <w:t>。</w:t>
      </w:r>
    </w:p>
    <w:p w:rsidR="00E35EF5" w:rsidRDefault="003D04C4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五、</w:t>
      </w:r>
      <w:r>
        <w:rPr>
          <w:rFonts w:ascii="黑体" w:eastAsia="黑体" w:hAnsi="黑体" w:cs="Times New Roman" w:hint="eastAsia"/>
          <w:sz w:val="32"/>
          <w:szCs w:val="32"/>
        </w:rPr>
        <w:t>一般公共预算支出预算情况说明</w:t>
      </w:r>
    </w:p>
    <w:p w:rsidR="00E35EF5" w:rsidRDefault="003D04C4">
      <w:pPr>
        <w:ind w:firstLineChars="200" w:firstLine="640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中共邓州市委巡察工作领导小组办公</w:t>
      </w:r>
      <w:r>
        <w:rPr>
          <w:rFonts w:ascii="仿宋_GB2312" w:eastAsia="仿宋_GB2312" w:hint="eastAsia"/>
          <w:sz w:val="32"/>
          <w:szCs w:val="32"/>
        </w:rPr>
        <w:t>室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2020</w:t>
      </w:r>
      <w:r>
        <w:rPr>
          <w:rFonts w:ascii="Times New Roman" w:eastAsia="仿宋_GB2312" w:hAnsi="Times New Roman" w:cs="Times New Roman"/>
          <w:sz w:val="32"/>
          <w:szCs w:val="32"/>
        </w:rPr>
        <w:t>年一般公共预算支出年初预算为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160</w:t>
      </w:r>
      <w:r>
        <w:rPr>
          <w:rFonts w:ascii="Times New Roman" w:eastAsia="仿宋_GB2312" w:hAnsi="Times New Roman" w:cs="Times New Roman"/>
          <w:sz w:val="32"/>
          <w:szCs w:val="32"/>
        </w:rPr>
        <w:t>万元。主要用于以下方面：</w:t>
      </w:r>
      <w:r>
        <w:rPr>
          <w:rFonts w:ascii="Times New Roman" w:eastAsia="仿宋_GB2312" w:hAnsi="Times New Roman" w:cs="Times New Roman"/>
          <w:sz w:val="32"/>
          <w:szCs w:val="32"/>
        </w:rPr>
        <w:t>一般公共服务（类）支出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160</w:t>
      </w:r>
      <w:r>
        <w:rPr>
          <w:rFonts w:ascii="Times New Roman" w:eastAsia="仿宋_GB2312" w:hAnsi="Times New Roman" w:cs="Times New Roman"/>
          <w:sz w:val="32"/>
          <w:szCs w:val="32"/>
        </w:rPr>
        <w:t>万元，占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100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%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E35EF5" w:rsidRDefault="003D04C4">
      <w:pPr>
        <w:autoSpaceDE w:val="0"/>
        <w:autoSpaceDN w:val="0"/>
        <w:spacing w:line="360" w:lineRule="auto"/>
        <w:ind w:firstLineChars="200" w:firstLine="640"/>
        <w:rPr>
          <w:rFonts w:ascii="黑体" w:eastAsia="黑体" w:cs="Times New Roman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六</w:t>
      </w:r>
      <w:r>
        <w:rPr>
          <w:rFonts w:ascii="黑体" w:eastAsia="黑体" w:hint="eastAsia"/>
          <w:sz w:val="32"/>
          <w:szCs w:val="32"/>
        </w:rPr>
        <w:t>、</w:t>
      </w:r>
      <w:r>
        <w:rPr>
          <w:rFonts w:ascii="黑体" w:eastAsia="黑体" w:cs="黑体" w:hint="eastAsia"/>
          <w:sz w:val="32"/>
          <w:szCs w:val="32"/>
        </w:rPr>
        <w:t>支出预算经济分类情况说明</w:t>
      </w:r>
    </w:p>
    <w:p w:rsidR="00E35EF5" w:rsidRDefault="003D04C4">
      <w:pPr>
        <w:autoSpaceDE w:val="0"/>
        <w:autoSpaceDN w:val="0"/>
        <w:spacing w:line="360" w:lineRule="auto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lastRenderedPageBreak/>
        <w:t>按照《财政部关于印发</w:t>
      </w:r>
      <w:r>
        <w:rPr>
          <w:rFonts w:ascii="Times New Roman" w:eastAsia="仿宋_GB2312" w:hAnsi="Times New Roman" w:cs="Times New Roman"/>
          <w:sz w:val="32"/>
          <w:szCs w:val="32"/>
        </w:rPr>
        <w:t>&lt;</w:t>
      </w:r>
      <w:r>
        <w:rPr>
          <w:rFonts w:ascii="Times New Roman" w:eastAsia="仿宋_GB2312" w:hAnsi="Times New Roman" w:cs="仿宋_GB2312" w:hint="eastAsia"/>
          <w:sz w:val="32"/>
          <w:szCs w:val="32"/>
        </w:rPr>
        <w:t>支出经济分类科目改革方案</w:t>
      </w:r>
      <w:r>
        <w:rPr>
          <w:rFonts w:ascii="Times New Roman" w:eastAsia="仿宋_GB2312" w:hAnsi="Times New Roman" w:cs="Times New Roman"/>
          <w:sz w:val="32"/>
          <w:szCs w:val="32"/>
        </w:rPr>
        <w:t>&gt;</w:t>
      </w:r>
      <w:r>
        <w:rPr>
          <w:rFonts w:ascii="Times New Roman" w:eastAsia="仿宋_GB2312" w:hAnsi="Times New Roman" w:cs="仿宋_GB2312" w:hint="eastAsia"/>
          <w:sz w:val="32"/>
          <w:szCs w:val="32"/>
        </w:rPr>
        <w:t>的通知》（财预〔</w:t>
      </w:r>
      <w:r>
        <w:rPr>
          <w:rFonts w:ascii="Times New Roman" w:eastAsia="仿宋_GB2312" w:hAnsi="Times New Roman" w:cs="Times New Roman"/>
          <w:sz w:val="32"/>
          <w:szCs w:val="32"/>
        </w:rPr>
        <w:t>2017</w:t>
      </w:r>
      <w:r>
        <w:rPr>
          <w:rFonts w:ascii="Times New Roman" w:eastAsia="仿宋_GB2312" w:hAnsi="Times New Roman" w:cs="仿宋_GB2312" w:hint="eastAsia"/>
          <w:sz w:val="32"/>
          <w:szCs w:val="32"/>
        </w:rPr>
        <w:t>〕</w:t>
      </w:r>
      <w:r>
        <w:rPr>
          <w:rFonts w:ascii="Times New Roman" w:eastAsia="仿宋_GB2312" w:hAnsi="Times New Roman" w:cs="Times New Roman"/>
          <w:sz w:val="32"/>
          <w:szCs w:val="32"/>
        </w:rPr>
        <w:t>98</w:t>
      </w:r>
      <w:r>
        <w:rPr>
          <w:rFonts w:ascii="Times New Roman" w:eastAsia="仿宋_GB2312" w:hAnsi="Times New Roman" w:cs="仿宋_GB2312" w:hint="eastAsia"/>
          <w:sz w:val="32"/>
          <w:szCs w:val="32"/>
        </w:rPr>
        <w:t>号）要求，从</w:t>
      </w:r>
      <w:r>
        <w:rPr>
          <w:rFonts w:ascii="Times New Roman" w:eastAsia="仿宋_GB2312" w:hAnsi="Times New Roman" w:cs="Times New Roman"/>
          <w:sz w:val="32"/>
          <w:szCs w:val="32"/>
        </w:rPr>
        <w:t>2018</w:t>
      </w:r>
      <w:r>
        <w:rPr>
          <w:rFonts w:ascii="Times New Roman" w:eastAsia="仿宋_GB2312" w:hAnsi="Times New Roman" w:cs="仿宋_GB2312" w:hint="eastAsia"/>
          <w:sz w:val="32"/>
          <w:szCs w:val="32"/>
        </w:rPr>
        <w:t>年起全面实施支出经济分类科目改革，根据政府预算管理和部门预算管理的不同特点，分设部门预算支出经济分类科目和政府预算支出经济分类科目，两套科目之间保持对应关系。我单位《支出经济分类汇总表》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, </w:t>
      </w:r>
      <w:r>
        <w:rPr>
          <w:rFonts w:ascii="Times New Roman" w:eastAsia="仿宋_GB2312" w:hAnsi="Times New Roman" w:cs="仿宋_GB2312" w:hint="eastAsia"/>
          <w:sz w:val="32"/>
          <w:szCs w:val="32"/>
        </w:rPr>
        <w:t>按两套经济分类科目分别反映不同资金来源的全部预算支出</w:t>
      </w:r>
      <w:r>
        <w:rPr>
          <w:rFonts w:ascii="Times New Roman" w:eastAsia="仿宋_GB2312" w:hAnsi="Times New Roman" w:cs="仿宋_GB2312" w:hint="eastAsia"/>
          <w:sz w:val="32"/>
          <w:szCs w:val="32"/>
        </w:rPr>
        <w:t>。</w:t>
      </w:r>
    </w:p>
    <w:p w:rsidR="00E35EF5" w:rsidRDefault="003D04C4">
      <w:pPr>
        <w:autoSpaceDE w:val="0"/>
        <w:autoSpaceDN w:val="0"/>
        <w:spacing w:line="360" w:lineRule="auto"/>
        <w:ind w:firstLineChars="200" w:firstLine="64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七、</w:t>
      </w:r>
      <w:r>
        <w:rPr>
          <w:rFonts w:ascii="黑体" w:eastAsia="黑体" w:hint="eastAsia"/>
          <w:sz w:val="32"/>
          <w:szCs w:val="32"/>
        </w:rPr>
        <w:t>政府性基金预算支出情况说明</w:t>
      </w:r>
    </w:p>
    <w:p w:rsidR="00E35EF5" w:rsidRDefault="003D04C4">
      <w:pPr>
        <w:ind w:firstLine="709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中共邓州市委巡察工作领导小组办公</w:t>
      </w:r>
      <w:r>
        <w:rPr>
          <w:rFonts w:ascii="仿宋_GB2312" w:eastAsia="仿宋_GB2312" w:hint="eastAsia"/>
          <w:sz w:val="32"/>
          <w:szCs w:val="32"/>
        </w:rPr>
        <w:t>室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2020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年没有使用政府性基金预算拨款安排的支出。</w:t>
      </w:r>
    </w:p>
    <w:p w:rsidR="00E35EF5" w:rsidRDefault="003D04C4">
      <w:pPr>
        <w:ind w:firstLineChars="200" w:firstLine="64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八</w:t>
      </w:r>
      <w:r>
        <w:rPr>
          <w:rFonts w:ascii="黑体" w:eastAsia="黑体" w:hint="eastAsia"/>
          <w:sz w:val="32"/>
          <w:szCs w:val="32"/>
        </w:rPr>
        <w:t>、“三公”经费支出预算情况说明</w:t>
      </w:r>
    </w:p>
    <w:p w:rsidR="00E35EF5" w:rsidRDefault="003D04C4">
      <w:pPr>
        <w:ind w:leftChars="152" w:left="319" w:firstLineChars="237" w:firstLine="758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我单位</w:t>
      </w:r>
      <w:r>
        <w:rPr>
          <w:rFonts w:ascii="仿宋_GB2312" w:eastAsia="仿宋_GB2312" w:hint="eastAsia"/>
          <w:sz w:val="32"/>
          <w:szCs w:val="32"/>
        </w:rPr>
        <w:t>2020</w:t>
      </w:r>
      <w:r>
        <w:rPr>
          <w:rFonts w:ascii="仿宋_GB2312" w:eastAsia="仿宋_GB2312" w:hint="eastAsia"/>
          <w:sz w:val="32"/>
          <w:szCs w:val="32"/>
        </w:rPr>
        <w:t>年“三公”经费预算为</w:t>
      </w:r>
      <w:r>
        <w:rPr>
          <w:rFonts w:ascii="仿宋_GB2312" w:eastAsia="仿宋_GB2312" w:hint="eastAsia"/>
          <w:sz w:val="32"/>
          <w:szCs w:val="32"/>
        </w:rPr>
        <w:t>16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万元。比</w:t>
      </w:r>
      <w:r>
        <w:rPr>
          <w:rFonts w:ascii="仿宋_GB2312" w:eastAsia="仿宋_GB2312" w:hint="eastAsia"/>
          <w:sz w:val="32"/>
          <w:szCs w:val="32"/>
        </w:rPr>
        <w:t>2019</w:t>
      </w:r>
      <w:r>
        <w:rPr>
          <w:rFonts w:ascii="仿宋_GB2312" w:eastAsia="仿宋_GB2312" w:hint="eastAsia"/>
          <w:sz w:val="32"/>
          <w:szCs w:val="32"/>
        </w:rPr>
        <w:t>年减少</w:t>
      </w: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万元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E35EF5" w:rsidRDefault="003D04C4">
      <w:pPr>
        <w:ind w:leftChars="152" w:left="319" w:firstLineChars="237" w:firstLine="758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具体支出情况如下：</w:t>
      </w:r>
    </w:p>
    <w:p w:rsidR="00E35EF5" w:rsidRDefault="003D04C4">
      <w:pPr>
        <w:numPr>
          <w:ilvl w:val="0"/>
          <w:numId w:val="3"/>
        </w:numPr>
        <w:ind w:leftChars="152" w:left="319" w:firstLineChars="237" w:firstLine="758"/>
        <w:rPr>
          <w:rFonts w:ascii="仿宋" w:eastAsia="仿宋" w:hAnsi="仿宋" w:cs="仿宋"/>
          <w:spacing w:val="5"/>
          <w:w w:val="95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因公出国（境）费</w:t>
      </w:r>
      <w:r>
        <w:rPr>
          <w:rFonts w:ascii="仿宋_GB2312" w:eastAsia="仿宋_GB2312" w:hint="eastAsia"/>
          <w:sz w:val="32"/>
          <w:szCs w:val="32"/>
        </w:rPr>
        <w:t>0</w:t>
      </w:r>
      <w:r>
        <w:rPr>
          <w:rFonts w:ascii="仿宋_GB2312" w:eastAsia="仿宋_GB2312" w:hint="eastAsia"/>
          <w:sz w:val="32"/>
          <w:szCs w:val="32"/>
        </w:rPr>
        <w:t>万元</w:t>
      </w:r>
      <w:r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" w:eastAsia="仿宋" w:hAnsi="仿宋" w:cs="仿宋" w:hint="eastAsia"/>
          <w:spacing w:val="5"/>
          <w:w w:val="95"/>
          <w:sz w:val="32"/>
          <w:szCs w:val="32"/>
        </w:rPr>
        <w:t>与上年持平。</w:t>
      </w:r>
    </w:p>
    <w:p w:rsidR="00E35EF5" w:rsidRDefault="003D04C4">
      <w:pPr>
        <w:numPr>
          <w:ilvl w:val="0"/>
          <w:numId w:val="3"/>
        </w:numPr>
        <w:ind w:leftChars="152" w:left="319" w:firstLineChars="237" w:firstLine="758"/>
        <w:rPr>
          <w:rFonts w:ascii="仿宋_GB2312" w:eastAsia="仿宋_GB2312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公务用车购置</w:t>
      </w:r>
      <w:r>
        <w:rPr>
          <w:rFonts w:ascii="仿宋" w:eastAsia="仿宋" w:hAnsi="仿宋" w:cs="仿宋" w:hint="eastAsia"/>
          <w:sz w:val="32"/>
          <w:szCs w:val="32"/>
        </w:rPr>
        <w:t>及运行</w:t>
      </w:r>
      <w:r>
        <w:rPr>
          <w:rFonts w:ascii="仿宋" w:eastAsia="仿宋" w:hAnsi="仿宋" w:cs="仿宋" w:hint="eastAsia"/>
          <w:sz w:val="32"/>
          <w:szCs w:val="32"/>
        </w:rPr>
        <w:t>费</w:t>
      </w:r>
      <w:r>
        <w:rPr>
          <w:rFonts w:ascii="仿宋" w:eastAsia="仿宋" w:hAnsi="仿宋" w:cs="仿宋" w:hint="eastAsia"/>
          <w:sz w:val="32"/>
          <w:szCs w:val="32"/>
        </w:rPr>
        <w:t>10</w:t>
      </w:r>
      <w:r>
        <w:rPr>
          <w:rFonts w:ascii="仿宋" w:eastAsia="仿宋" w:hAnsi="仿宋" w:cs="仿宋" w:hint="eastAsia"/>
          <w:sz w:val="32"/>
          <w:szCs w:val="32"/>
        </w:rPr>
        <w:t>万元。其中，</w:t>
      </w:r>
      <w:r>
        <w:rPr>
          <w:rFonts w:ascii="仿宋_GB2312" w:eastAsia="仿宋_GB2312" w:hint="eastAsia"/>
          <w:sz w:val="32"/>
          <w:szCs w:val="32"/>
        </w:rPr>
        <w:t>公务用车购置费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0</w:t>
      </w:r>
      <w:r>
        <w:rPr>
          <w:rFonts w:ascii="仿宋_GB2312" w:eastAsia="仿宋_GB2312" w:hint="eastAsia"/>
          <w:sz w:val="32"/>
          <w:szCs w:val="32"/>
        </w:rPr>
        <w:t>万元；公务用车维护费</w:t>
      </w:r>
      <w:r>
        <w:rPr>
          <w:rFonts w:ascii="仿宋_GB2312" w:eastAsia="仿宋_GB2312" w:hint="eastAsia"/>
          <w:sz w:val="32"/>
          <w:szCs w:val="32"/>
        </w:rPr>
        <w:t>10</w:t>
      </w:r>
      <w:r>
        <w:rPr>
          <w:rFonts w:ascii="仿宋_GB2312" w:eastAsia="仿宋_GB2312" w:hint="eastAsia"/>
          <w:sz w:val="32"/>
          <w:szCs w:val="32"/>
        </w:rPr>
        <w:t>万元</w:t>
      </w:r>
      <w:r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" w:eastAsia="仿宋" w:hAnsi="仿宋" w:cs="仿宋" w:hint="eastAsia"/>
          <w:sz w:val="32"/>
          <w:szCs w:val="32"/>
        </w:rPr>
        <w:t>主要用于开展工作所需公务用车的燃料费、维修费、过路过桥费、保险费、安全奖励费用等支出</w:t>
      </w:r>
      <w:r>
        <w:rPr>
          <w:rFonts w:ascii="仿宋_GB2312" w:eastAsia="仿宋_GB2312" w:hint="eastAsia"/>
          <w:sz w:val="32"/>
          <w:szCs w:val="32"/>
        </w:rPr>
        <w:t>；</w:t>
      </w:r>
    </w:p>
    <w:p w:rsidR="00E35EF5" w:rsidRDefault="003D04C4">
      <w:pPr>
        <w:numPr>
          <w:ilvl w:val="0"/>
          <w:numId w:val="3"/>
        </w:numPr>
        <w:ind w:leftChars="152" w:left="319" w:firstLineChars="237" w:firstLine="758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公务接待费</w:t>
      </w:r>
      <w:r>
        <w:rPr>
          <w:rFonts w:ascii="仿宋_GB2312" w:eastAsia="仿宋_GB2312" w:hint="eastAsia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万元</w:t>
      </w:r>
      <w:r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Ansi="宋体" w:cs="Courier New" w:hint="eastAsia"/>
          <w:sz w:val="32"/>
          <w:szCs w:val="32"/>
        </w:rPr>
        <w:t>主要用于按规定开支的各类公务接待（含外宾接待）支出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E35EF5" w:rsidRDefault="003D04C4">
      <w:pPr>
        <w:ind w:firstLine="709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九</w:t>
      </w:r>
      <w:bookmarkStart w:id="0" w:name="_GoBack"/>
      <w:bookmarkEnd w:id="0"/>
      <w:r>
        <w:rPr>
          <w:rFonts w:ascii="黑体" w:eastAsia="黑体" w:hint="eastAsia"/>
          <w:sz w:val="32"/>
          <w:szCs w:val="32"/>
        </w:rPr>
        <w:t>、其他重要事项的情况说明</w:t>
      </w:r>
    </w:p>
    <w:p w:rsidR="00E35EF5" w:rsidRDefault="003D04C4">
      <w:pPr>
        <w:ind w:firstLine="709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lastRenderedPageBreak/>
        <w:t>（一）机关运行经费支出情况说明</w:t>
      </w:r>
    </w:p>
    <w:p w:rsidR="00E35EF5" w:rsidRDefault="003D04C4">
      <w:pPr>
        <w:ind w:firstLine="709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中共邓州市委巡察工作领导小组办公</w:t>
      </w:r>
      <w:r>
        <w:rPr>
          <w:rFonts w:ascii="仿宋_GB2312" w:eastAsia="仿宋_GB2312" w:hint="eastAsia"/>
          <w:sz w:val="32"/>
          <w:szCs w:val="32"/>
        </w:rPr>
        <w:t>室</w:t>
      </w:r>
      <w:r>
        <w:rPr>
          <w:rFonts w:ascii="仿宋_GB2312" w:eastAsia="仿宋_GB2312" w:hint="eastAsia"/>
          <w:sz w:val="32"/>
          <w:szCs w:val="32"/>
        </w:rPr>
        <w:t>2020</w:t>
      </w:r>
      <w:r>
        <w:rPr>
          <w:rFonts w:ascii="仿宋_GB2312" w:eastAsia="仿宋_GB2312" w:hint="eastAsia"/>
          <w:sz w:val="32"/>
          <w:szCs w:val="32"/>
        </w:rPr>
        <w:t>年机关运行经费支出预算</w:t>
      </w:r>
      <w:r>
        <w:rPr>
          <w:rFonts w:ascii="仿宋_GB2312" w:eastAsia="仿宋_GB2312" w:hint="eastAsia"/>
          <w:sz w:val="32"/>
          <w:szCs w:val="32"/>
        </w:rPr>
        <w:t>50</w:t>
      </w:r>
      <w:r>
        <w:rPr>
          <w:rFonts w:ascii="仿宋_GB2312" w:eastAsia="仿宋_GB2312" w:hint="eastAsia"/>
          <w:sz w:val="32"/>
          <w:szCs w:val="32"/>
        </w:rPr>
        <w:t>万元，主要保障</w:t>
      </w:r>
      <w:r>
        <w:rPr>
          <w:rFonts w:ascii="仿宋_GB2312" w:eastAsia="仿宋_GB2312" w:hint="eastAsia"/>
          <w:sz w:val="32"/>
          <w:szCs w:val="32"/>
        </w:rPr>
        <w:t>机关</w:t>
      </w:r>
      <w:r>
        <w:rPr>
          <w:rFonts w:ascii="仿宋_GB2312" w:eastAsia="仿宋_GB2312" w:hint="eastAsia"/>
          <w:sz w:val="32"/>
          <w:szCs w:val="32"/>
        </w:rPr>
        <w:t>正常运转及正常履职需要。</w:t>
      </w:r>
    </w:p>
    <w:p w:rsidR="00E35EF5" w:rsidRDefault="003D04C4">
      <w:pPr>
        <w:ind w:firstLine="709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（二）政府采购支出情况</w:t>
      </w:r>
    </w:p>
    <w:p w:rsidR="00E35EF5" w:rsidRDefault="003D04C4">
      <w:pPr>
        <w:ind w:firstLine="709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我单位</w:t>
      </w:r>
      <w:r>
        <w:rPr>
          <w:rFonts w:ascii="仿宋_GB2312" w:eastAsia="仿宋_GB2312" w:hint="eastAsia"/>
          <w:sz w:val="32"/>
          <w:szCs w:val="32"/>
        </w:rPr>
        <w:t>2020</w:t>
      </w:r>
      <w:r>
        <w:rPr>
          <w:rFonts w:ascii="仿宋_GB2312" w:eastAsia="仿宋_GB2312" w:hint="eastAsia"/>
          <w:sz w:val="32"/>
          <w:szCs w:val="32"/>
        </w:rPr>
        <w:t>年无政府采购预算安排。</w:t>
      </w:r>
    </w:p>
    <w:p w:rsidR="00E35EF5" w:rsidRDefault="003D04C4">
      <w:pPr>
        <w:pStyle w:val="1"/>
        <w:autoSpaceDE w:val="0"/>
        <w:autoSpaceDN w:val="0"/>
        <w:spacing w:before="2" w:line="360" w:lineRule="auto"/>
        <w:rPr>
          <w:rFonts w:ascii="仿宋_GB2312" w:eastAsia="仿宋_GB2312" w:hAnsi="Times New Roman" w:cs="仿宋_GB2312"/>
          <w:kern w:val="0"/>
        </w:rPr>
      </w:pPr>
      <w:r>
        <w:rPr>
          <w:rFonts w:ascii="仿宋_GB2312" w:eastAsia="仿宋_GB2312" w:hint="eastAsia"/>
        </w:rPr>
        <w:t>（三）</w:t>
      </w:r>
      <w:r>
        <w:rPr>
          <w:rFonts w:ascii="仿宋_GB2312" w:eastAsia="仿宋_GB2312" w:hAnsi="Times New Roman" w:cs="仿宋_GB2312" w:hint="eastAsia"/>
          <w:kern w:val="0"/>
        </w:rPr>
        <w:t>绩效</w:t>
      </w:r>
      <w:r>
        <w:rPr>
          <w:rFonts w:ascii="仿宋_GB2312" w:eastAsia="仿宋_GB2312" w:hAnsi="Times New Roman" w:cs="仿宋_GB2312"/>
          <w:kern w:val="0"/>
        </w:rPr>
        <w:t>目标设置情况</w:t>
      </w:r>
    </w:p>
    <w:p w:rsidR="00E35EF5" w:rsidRDefault="003D04C4">
      <w:pPr>
        <w:ind w:firstLine="709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2020</w:t>
      </w:r>
      <w:r>
        <w:rPr>
          <w:rFonts w:ascii="仿宋_GB2312" w:eastAsia="仿宋_GB2312" w:hint="eastAsia"/>
          <w:sz w:val="32"/>
          <w:szCs w:val="32"/>
        </w:rPr>
        <w:t>年，我</w:t>
      </w:r>
      <w:r>
        <w:rPr>
          <w:rFonts w:ascii="仿宋_GB2312" w:eastAsia="仿宋_GB2312" w:hint="eastAsia"/>
          <w:sz w:val="32"/>
          <w:szCs w:val="32"/>
        </w:rPr>
        <w:t>办</w:t>
      </w:r>
      <w:r>
        <w:rPr>
          <w:rFonts w:ascii="仿宋_GB2312" w:eastAsia="仿宋_GB2312" w:hint="eastAsia"/>
          <w:sz w:val="32"/>
          <w:szCs w:val="32"/>
        </w:rPr>
        <w:t>拟组织对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个项目进行预算绩效评价，涉及资金</w:t>
      </w:r>
      <w:r>
        <w:rPr>
          <w:rFonts w:ascii="仿宋_GB2312" w:eastAsia="仿宋_GB2312" w:hint="eastAsia"/>
          <w:sz w:val="32"/>
          <w:szCs w:val="32"/>
        </w:rPr>
        <w:t>160</w:t>
      </w:r>
      <w:r>
        <w:rPr>
          <w:rFonts w:ascii="仿宋_GB2312" w:eastAsia="仿宋_GB2312" w:hint="eastAsia"/>
          <w:sz w:val="32"/>
          <w:szCs w:val="32"/>
        </w:rPr>
        <w:t>万元。</w:t>
      </w:r>
    </w:p>
    <w:p w:rsidR="00E35EF5" w:rsidRDefault="003D04C4">
      <w:pPr>
        <w:ind w:firstLine="709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（</w:t>
      </w:r>
      <w:r>
        <w:rPr>
          <w:rFonts w:ascii="仿宋_GB2312" w:eastAsia="仿宋_GB2312" w:hint="eastAsia"/>
          <w:b/>
          <w:sz w:val="32"/>
          <w:szCs w:val="32"/>
        </w:rPr>
        <w:t>四</w:t>
      </w:r>
      <w:r>
        <w:rPr>
          <w:rFonts w:ascii="仿宋_GB2312" w:eastAsia="仿宋_GB2312" w:hint="eastAsia"/>
          <w:b/>
          <w:sz w:val="32"/>
          <w:szCs w:val="32"/>
        </w:rPr>
        <w:t>）</w:t>
      </w:r>
      <w:r>
        <w:rPr>
          <w:rFonts w:ascii="仿宋_GB2312" w:eastAsia="仿宋_GB2312" w:hint="eastAsia"/>
          <w:b/>
          <w:sz w:val="32"/>
          <w:szCs w:val="32"/>
        </w:rPr>
        <w:t>国有资产占用情况</w:t>
      </w:r>
    </w:p>
    <w:p w:rsidR="00E35EF5" w:rsidRDefault="003D04C4">
      <w:pPr>
        <w:pStyle w:val="a3"/>
        <w:ind w:firstLineChars="200" w:firstLine="640"/>
      </w:pPr>
      <w:r>
        <w:rPr>
          <w:rFonts w:ascii="仿宋_GB2312" w:eastAsia="仿宋_GB2312" w:hint="eastAsia"/>
        </w:rPr>
        <w:t>2</w:t>
      </w:r>
      <w:r>
        <w:rPr>
          <w:rFonts w:ascii="仿宋_GB2312" w:eastAsia="仿宋_GB2312" w:hint="eastAsia"/>
        </w:rPr>
        <w:t>019</w:t>
      </w:r>
      <w:r>
        <w:rPr>
          <w:rFonts w:ascii="仿宋_GB2312" w:eastAsia="仿宋_GB2312" w:hint="eastAsia"/>
        </w:rPr>
        <w:t>年期末，我</w:t>
      </w:r>
      <w:r>
        <w:rPr>
          <w:rFonts w:ascii="仿宋_GB2312" w:eastAsia="仿宋_GB2312" w:hint="eastAsia"/>
        </w:rPr>
        <w:t>办</w:t>
      </w:r>
      <w:r>
        <w:rPr>
          <w:rFonts w:ascii="仿宋_GB2312" w:eastAsia="仿宋_GB2312" w:hint="eastAsia"/>
        </w:rPr>
        <w:t>共有车辆</w:t>
      </w:r>
      <w:r>
        <w:rPr>
          <w:rFonts w:ascii="仿宋_GB2312" w:eastAsia="仿宋_GB2312" w:hint="eastAsia"/>
        </w:rPr>
        <w:t>2</w:t>
      </w:r>
      <w:r>
        <w:rPr>
          <w:rFonts w:ascii="仿宋_GB2312" w:eastAsia="仿宋_GB2312" w:hint="eastAsia"/>
        </w:rPr>
        <w:t>辆，其中：一般公务用车</w:t>
      </w:r>
      <w:r>
        <w:rPr>
          <w:rFonts w:ascii="仿宋_GB2312" w:eastAsia="仿宋_GB2312" w:hint="eastAsia"/>
        </w:rPr>
        <w:t>2</w:t>
      </w:r>
      <w:r>
        <w:rPr>
          <w:rFonts w:ascii="仿宋_GB2312" w:eastAsia="仿宋_GB2312" w:hint="eastAsia"/>
        </w:rPr>
        <w:t>辆。单价</w:t>
      </w:r>
      <w:r>
        <w:rPr>
          <w:rFonts w:ascii="仿宋_GB2312" w:eastAsia="仿宋_GB2312" w:hint="eastAsia"/>
        </w:rPr>
        <w:t>50</w:t>
      </w:r>
      <w:r>
        <w:rPr>
          <w:rFonts w:ascii="仿宋_GB2312" w:eastAsia="仿宋_GB2312" w:hint="eastAsia"/>
        </w:rPr>
        <w:t>万元以上通用设备</w:t>
      </w:r>
      <w:r>
        <w:rPr>
          <w:rFonts w:ascii="仿宋_GB2312" w:eastAsia="仿宋_GB2312" w:hint="eastAsia"/>
        </w:rPr>
        <w:t>0</w:t>
      </w:r>
      <w:r>
        <w:rPr>
          <w:rFonts w:ascii="仿宋_GB2312" w:eastAsia="仿宋_GB2312" w:hint="eastAsia"/>
        </w:rPr>
        <w:t>台，单位价值</w:t>
      </w:r>
      <w:r>
        <w:rPr>
          <w:rFonts w:ascii="仿宋_GB2312" w:eastAsia="仿宋_GB2312" w:hint="eastAsia"/>
        </w:rPr>
        <w:t>100</w:t>
      </w:r>
      <w:r>
        <w:rPr>
          <w:rFonts w:ascii="仿宋_GB2312" w:eastAsia="仿宋_GB2312" w:hint="eastAsia"/>
        </w:rPr>
        <w:t>万元以上专用设备</w:t>
      </w:r>
      <w:r>
        <w:rPr>
          <w:rFonts w:ascii="仿宋_GB2312" w:eastAsia="仿宋_GB2312" w:hint="eastAsia"/>
        </w:rPr>
        <w:t>0</w:t>
      </w:r>
      <w:r>
        <w:rPr>
          <w:rFonts w:ascii="仿宋_GB2312" w:eastAsia="仿宋_GB2312" w:hint="eastAsia"/>
        </w:rPr>
        <w:t>台。</w:t>
      </w:r>
      <w:r>
        <w:rPr>
          <w:spacing w:val="-3"/>
          <w:w w:val="95"/>
        </w:rPr>
        <w:t>现正在办理</w:t>
      </w:r>
      <w:r>
        <w:rPr>
          <w:spacing w:val="5"/>
          <w:w w:val="95"/>
        </w:rPr>
        <w:t>有关核销手续；单价</w:t>
      </w:r>
      <w:r>
        <w:rPr>
          <w:spacing w:val="5"/>
          <w:w w:val="95"/>
        </w:rPr>
        <w:t xml:space="preserve"> </w:t>
      </w:r>
      <w:r>
        <w:rPr>
          <w:w w:val="95"/>
        </w:rPr>
        <w:t>50</w:t>
      </w:r>
      <w:r>
        <w:rPr>
          <w:spacing w:val="11"/>
          <w:w w:val="95"/>
        </w:rPr>
        <w:t xml:space="preserve"> </w:t>
      </w:r>
      <w:r>
        <w:rPr>
          <w:spacing w:val="11"/>
          <w:w w:val="95"/>
        </w:rPr>
        <w:t>万元以上通用设备</w:t>
      </w:r>
      <w:r>
        <w:rPr>
          <w:spacing w:val="11"/>
          <w:w w:val="95"/>
        </w:rPr>
        <w:t xml:space="preserve"> </w:t>
      </w:r>
      <w:r>
        <w:rPr>
          <w:w w:val="95"/>
        </w:rPr>
        <w:t>0</w:t>
      </w:r>
      <w:r>
        <w:rPr>
          <w:spacing w:val="31"/>
          <w:w w:val="95"/>
        </w:rPr>
        <w:t xml:space="preserve"> </w:t>
      </w:r>
      <w:r>
        <w:rPr>
          <w:spacing w:val="31"/>
          <w:w w:val="95"/>
        </w:rPr>
        <w:t>台</w:t>
      </w:r>
      <w:r>
        <w:rPr>
          <w:w w:val="95"/>
        </w:rPr>
        <w:t>（套），单</w:t>
      </w:r>
      <w:r>
        <w:rPr>
          <w:spacing w:val="-1"/>
          <w:w w:val="95"/>
        </w:rPr>
        <w:t>位价值</w:t>
      </w:r>
      <w:r>
        <w:rPr>
          <w:spacing w:val="-1"/>
          <w:w w:val="95"/>
        </w:rPr>
        <w:t xml:space="preserve"> </w:t>
      </w:r>
      <w:r>
        <w:rPr>
          <w:w w:val="95"/>
        </w:rPr>
        <w:t>100</w:t>
      </w:r>
      <w:r>
        <w:rPr>
          <w:spacing w:val="-1"/>
          <w:w w:val="95"/>
        </w:rPr>
        <w:t xml:space="preserve"> </w:t>
      </w:r>
      <w:r>
        <w:rPr>
          <w:spacing w:val="-1"/>
          <w:w w:val="95"/>
        </w:rPr>
        <w:t>万元以上专用设备</w:t>
      </w:r>
      <w:r>
        <w:rPr>
          <w:spacing w:val="-1"/>
          <w:w w:val="95"/>
        </w:rPr>
        <w:t xml:space="preserve"> </w:t>
      </w:r>
      <w:r>
        <w:rPr>
          <w:w w:val="95"/>
        </w:rPr>
        <w:t>0</w:t>
      </w:r>
      <w:r>
        <w:rPr>
          <w:spacing w:val="-3"/>
          <w:w w:val="95"/>
        </w:rPr>
        <w:t xml:space="preserve"> </w:t>
      </w:r>
      <w:r>
        <w:rPr>
          <w:spacing w:val="-3"/>
          <w:w w:val="95"/>
        </w:rPr>
        <w:t>台</w:t>
      </w:r>
      <w:r>
        <w:rPr>
          <w:w w:val="95"/>
        </w:rPr>
        <w:t>（套）。</w:t>
      </w:r>
    </w:p>
    <w:p w:rsidR="00E35EF5" w:rsidRDefault="003D04C4">
      <w:pPr>
        <w:ind w:firstLineChars="100" w:firstLine="321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（</w:t>
      </w:r>
      <w:r>
        <w:rPr>
          <w:rFonts w:ascii="仿宋_GB2312" w:eastAsia="仿宋_GB2312" w:hint="eastAsia"/>
          <w:b/>
          <w:sz w:val="32"/>
          <w:szCs w:val="32"/>
        </w:rPr>
        <w:t>五</w:t>
      </w:r>
      <w:r>
        <w:rPr>
          <w:rFonts w:ascii="仿宋_GB2312" w:eastAsia="仿宋_GB2312" w:hint="eastAsia"/>
          <w:b/>
          <w:sz w:val="32"/>
          <w:szCs w:val="32"/>
        </w:rPr>
        <w:t>）专项转移支付情况</w:t>
      </w:r>
    </w:p>
    <w:p w:rsidR="00E35EF5" w:rsidRDefault="003D04C4" w:rsidP="003D04C4">
      <w:pPr>
        <w:ind w:firstLineChars="219" w:firstLine="701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我</w:t>
      </w:r>
      <w:r>
        <w:rPr>
          <w:rFonts w:ascii="仿宋_GB2312" w:eastAsia="仿宋_GB2312" w:hint="eastAsia"/>
          <w:sz w:val="32"/>
          <w:szCs w:val="32"/>
        </w:rPr>
        <w:t>办</w:t>
      </w:r>
      <w:r>
        <w:rPr>
          <w:rFonts w:ascii="仿宋_GB2312" w:eastAsia="仿宋_GB2312" w:hint="eastAsia"/>
          <w:sz w:val="32"/>
          <w:szCs w:val="32"/>
        </w:rPr>
        <w:t>负责的专项转移支付项目共有</w:t>
      </w:r>
      <w:r>
        <w:rPr>
          <w:rFonts w:ascii="仿宋_GB2312" w:eastAsia="仿宋_GB2312" w:hint="eastAsia"/>
          <w:sz w:val="32"/>
          <w:szCs w:val="32"/>
        </w:rPr>
        <w:t>0</w:t>
      </w:r>
      <w:r>
        <w:rPr>
          <w:rFonts w:ascii="仿宋_GB2312" w:eastAsia="仿宋_GB2312" w:hint="eastAsia"/>
          <w:sz w:val="32"/>
          <w:szCs w:val="32"/>
        </w:rPr>
        <w:t>项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E35EF5" w:rsidRDefault="003D04C4">
      <w:pPr>
        <w:ind w:firstLine="709"/>
        <w:jc w:val="center"/>
        <w:rPr>
          <w:rFonts w:ascii="黑体" w:eastAsia="黑体" w:hAnsiTheme="majorEastAsia"/>
          <w:sz w:val="32"/>
          <w:szCs w:val="32"/>
        </w:rPr>
      </w:pPr>
      <w:r>
        <w:rPr>
          <w:rFonts w:ascii="黑体" w:eastAsia="黑体" w:hAnsiTheme="majorEastAsia" w:hint="eastAsia"/>
          <w:sz w:val="32"/>
          <w:szCs w:val="32"/>
        </w:rPr>
        <w:t>第三部分</w:t>
      </w:r>
      <w:r>
        <w:rPr>
          <w:rFonts w:ascii="黑体" w:eastAsia="黑体" w:hAnsiTheme="majorEastAsia" w:hint="eastAsia"/>
          <w:sz w:val="32"/>
          <w:szCs w:val="32"/>
        </w:rPr>
        <w:t xml:space="preserve"> </w:t>
      </w:r>
      <w:r>
        <w:rPr>
          <w:rFonts w:ascii="黑体" w:eastAsia="黑体" w:hAnsiTheme="majorEastAsia" w:hint="eastAsia"/>
          <w:sz w:val="32"/>
          <w:szCs w:val="32"/>
        </w:rPr>
        <w:t>名词解释</w:t>
      </w:r>
    </w:p>
    <w:p w:rsidR="00E35EF5" w:rsidRDefault="003D04C4">
      <w:pPr>
        <w:spacing w:beforeLines="100" w:before="312"/>
        <w:ind w:firstLine="709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一、财政拨款收入：是指市级财政当年拨付的资金。</w:t>
      </w:r>
    </w:p>
    <w:p w:rsidR="00E35EF5" w:rsidRDefault="003D04C4">
      <w:pPr>
        <w:ind w:firstLine="709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二、事业收入：是指事业单位开展专业活动及辅助活动所取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得的收入。</w:t>
      </w:r>
    </w:p>
    <w:p w:rsidR="00E35EF5" w:rsidRDefault="003D04C4">
      <w:pPr>
        <w:ind w:firstLine="709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三、其他收入：是指部门取得的除“财政拨款”、“事业收入”、“事业单位经营收入”等以外的收入。</w:t>
      </w:r>
    </w:p>
    <w:p w:rsidR="00E35EF5" w:rsidRDefault="003D04C4">
      <w:pPr>
        <w:ind w:firstLine="709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四、用事业基金弥补收支差额：是指事业单位在当年的“财政拨款收入”、“事业收入”、“经营收入”和“其他收入”不足以安排当年支出的情况下，使用以前年度积累的事业基金（即事业单位以前各年度收支相抵后，按国家规定提取、用于弥补以后年度收支差额的基金）弥补当年收支缺口的资金。</w:t>
      </w:r>
    </w:p>
    <w:p w:rsidR="00E35EF5" w:rsidRDefault="003D04C4">
      <w:pPr>
        <w:ind w:firstLine="709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五、基本支出：是指为保障机构正常运转、完成日常工作任务所必需的开支，其内容包括人员经</w:t>
      </w:r>
      <w:r>
        <w:rPr>
          <w:rFonts w:ascii="仿宋_GB2312" w:eastAsia="仿宋_GB2312" w:hint="eastAsia"/>
          <w:sz w:val="32"/>
          <w:szCs w:val="32"/>
        </w:rPr>
        <w:t>费和日常公用经费两部分。</w:t>
      </w:r>
    </w:p>
    <w:p w:rsidR="00E35EF5" w:rsidRDefault="003D04C4">
      <w:pPr>
        <w:ind w:firstLine="709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六、项目支出：是指在基本支出之外，为完成特定的行政工作任务或事业发展目标所发生的支出。</w:t>
      </w:r>
    </w:p>
    <w:p w:rsidR="00E35EF5" w:rsidRDefault="003D04C4">
      <w:pPr>
        <w:ind w:firstLine="709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七、“三公”经费：是指纳入本级财政预算管理，部门使用财政拨款安排的因公出国（境）费、公务用车购置及运行费和公务接待费。其中，因公出国（境）费反映单位公务出国（境）的住宿费、旅费、伙食补助费、杂费、培训费等支出；公务用车购置及运行费反映单位公务用车购置费及租用费、燃料费、维修费、过路过桥费、保险费、安全奖励费用等支出；公务接待费反映单位按规定开支的各类公务接待（含外宾接待）支出。</w:t>
      </w:r>
    </w:p>
    <w:p w:rsidR="00E35EF5" w:rsidRDefault="003D04C4">
      <w:pPr>
        <w:ind w:firstLine="709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八、机关运行经费</w:t>
      </w:r>
      <w:r>
        <w:rPr>
          <w:rFonts w:ascii="仿宋_GB2312" w:eastAsia="仿宋_GB2312" w:hint="eastAsia"/>
          <w:sz w:val="32"/>
          <w:szCs w:val="32"/>
        </w:rPr>
        <w:t>：是指为保障行政单位（含参照公务</w:t>
      </w:r>
      <w:r>
        <w:rPr>
          <w:rFonts w:ascii="仿宋_GB2312" w:eastAsia="仿宋_GB2312" w:hint="eastAsia"/>
          <w:sz w:val="32"/>
          <w:szCs w:val="32"/>
        </w:rPr>
        <w:lastRenderedPageBreak/>
        <w:t>员法管理的事业单位）运行用于购买货物和服务的各项资金，包括办公及印刷费、邮电费、差旅费、会议费、福利费、日常维修费及一般设备购置费、办公用房水电费、办公用房取暖费、办公用房物业管理费、公务用车运行维护费以及其他费用。</w:t>
      </w:r>
    </w:p>
    <w:p w:rsidR="00E35EF5" w:rsidRDefault="003D04C4">
      <w:pPr>
        <w:ind w:firstLine="709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附表：</w:t>
      </w:r>
    </w:p>
    <w:p w:rsidR="00E35EF5" w:rsidRDefault="003D04C4" w:rsidP="003D04C4">
      <w:pPr>
        <w:ind w:firstLineChars="133" w:firstLine="426"/>
        <w:rPr>
          <w:rFonts w:ascii="仿宋_GB2312" w:eastAsia="仿宋_GB2312" w:hAnsiTheme="majorEastAsia"/>
          <w:sz w:val="32"/>
          <w:szCs w:val="32"/>
        </w:rPr>
      </w:pPr>
      <w:r>
        <w:rPr>
          <w:rFonts w:ascii="仿宋_GB2312" w:eastAsia="仿宋_GB2312" w:hAnsiTheme="majorEastAsia" w:hint="eastAsia"/>
          <w:sz w:val="32"/>
          <w:szCs w:val="32"/>
        </w:rPr>
        <w:t>一、部门收支总体情况表</w:t>
      </w:r>
    </w:p>
    <w:p w:rsidR="00E35EF5" w:rsidRDefault="003D04C4" w:rsidP="003D04C4">
      <w:pPr>
        <w:ind w:firstLineChars="133" w:firstLine="426"/>
        <w:rPr>
          <w:rFonts w:ascii="仿宋_GB2312" w:eastAsia="仿宋_GB2312" w:hAnsiTheme="majorEastAsia"/>
          <w:sz w:val="32"/>
          <w:szCs w:val="32"/>
        </w:rPr>
      </w:pPr>
      <w:r>
        <w:rPr>
          <w:rFonts w:ascii="仿宋_GB2312" w:eastAsia="仿宋_GB2312" w:hAnsiTheme="majorEastAsia" w:hint="eastAsia"/>
          <w:sz w:val="32"/>
          <w:szCs w:val="32"/>
        </w:rPr>
        <w:t>二、部门收入总体情况表</w:t>
      </w:r>
    </w:p>
    <w:p w:rsidR="00E35EF5" w:rsidRDefault="003D04C4" w:rsidP="003D04C4">
      <w:pPr>
        <w:ind w:firstLineChars="133" w:firstLine="426"/>
        <w:rPr>
          <w:rFonts w:ascii="仿宋_GB2312" w:eastAsia="仿宋_GB2312" w:hAnsiTheme="majorEastAsia"/>
          <w:sz w:val="32"/>
          <w:szCs w:val="32"/>
        </w:rPr>
      </w:pPr>
      <w:r>
        <w:rPr>
          <w:rFonts w:ascii="仿宋_GB2312" w:eastAsia="仿宋_GB2312" w:hAnsiTheme="majorEastAsia" w:hint="eastAsia"/>
          <w:sz w:val="32"/>
          <w:szCs w:val="32"/>
        </w:rPr>
        <w:t>三、部门支出总体情况表</w:t>
      </w:r>
    </w:p>
    <w:p w:rsidR="00E35EF5" w:rsidRDefault="003D04C4" w:rsidP="003D04C4">
      <w:pPr>
        <w:ind w:firstLineChars="133" w:firstLine="426"/>
        <w:rPr>
          <w:rFonts w:ascii="仿宋_GB2312" w:eastAsia="仿宋_GB2312" w:hAnsiTheme="majorEastAsia"/>
          <w:sz w:val="32"/>
          <w:szCs w:val="32"/>
        </w:rPr>
      </w:pPr>
      <w:r>
        <w:rPr>
          <w:rFonts w:ascii="仿宋_GB2312" w:eastAsia="仿宋_GB2312" w:hAnsiTheme="majorEastAsia" w:hint="eastAsia"/>
          <w:sz w:val="32"/>
          <w:szCs w:val="32"/>
        </w:rPr>
        <w:t>四、财政拨款收支总体情况表</w:t>
      </w:r>
    </w:p>
    <w:p w:rsidR="00E35EF5" w:rsidRDefault="003D04C4" w:rsidP="003D04C4">
      <w:pPr>
        <w:ind w:firstLineChars="133" w:firstLine="426"/>
        <w:rPr>
          <w:rFonts w:ascii="仿宋_GB2312" w:eastAsia="仿宋_GB2312" w:hAnsiTheme="majorEastAsia"/>
          <w:sz w:val="32"/>
          <w:szCs w:val="32"/>
        </w:rPr>
      </w:pPr>
      <w:r>
        <w:rPr>
          <w:rFonts w:ascii="仿宋_GB2312" w:eastAsia="仿宋_GB2312" w:hAnsiTheme="majorEastAsia" w:hint="eastAsia"/>
          <w:sz w:val="32"/>
          <w:szCs w:val="32"/>
        </w:rPr>
        <w:t>五、一般公共预算支出情况表</w:t>
      </w:r>
    </w:p>
    <w:p w:rsidR="00E35EF5" w:rsidRDefault="003D04C4" w:rsidP="003D04C4">
      <w:pPr>
        <w:ind w:firstLineChars="133" w:firstLine="426"/>
        <w:rPr>
          <w:rFonts w:ascii="仿宋_GB2312" w:eastAsia="仿宋_GB2312" w:hAnsiTheme="majorEastAsia"/>
          <w:sz w:val="32"/>
          <w:szCs w:val="32"/>
        </w:rPr>
      </w:pPr>
      <w:r>
        <w:rPr>
          <w:rFonts w:ascii="仿宋_GB2312" w:eastAsia="仿宋_GB2312" w:hAnsiTheme="majorEastAsia" w:hint="eastAsia"/>
          <w:sz w:val="32"/>
          <w:szCs w:val="32"/>
        </w:rPr>
        <w:t>六、一般公共预算基本支出情况表</w:t>
      </w:r>
    </w:p>
    <w:p w:rsidR="00E35EF5" w:rsidRDefault="003D04C4" w:rsidP="003D04C4">
      <w:pPr>
        <w:ind w:firstLineChars="133" w:firstLine="426"/>
        <w:rPr>
          <w:rFonts w:ascii="仿宋_GB2312" w:eastAsia="仿宋_GB2312" w:hAnsiTheme="majorEastAsia"/>
          <w:sz w:val="32"/>
          <w:szCs w:val="32"/>
        </w:rPr>
      </w:pPr>
      <w:r>
        <w:rPr>
          <w:rFonts w:ascii="仿宋_GB2312" w:eastAsia="仿宋_GB2312" w:hAnsiTheme="majorEastAsia" w:hint="eastAsia"/>
          <w:sz w:val="32"/>
          <w:szCs w:val="32"/>
        </w:rPr>
        <w:t>七、一般公共预算“三公”经费支出情况表</w:t>
      </w:r>
    </w:p>
    <w:p w:rsidR="00E35EF5" w:rsidRDefault="003D04C4">
      <w:pPr>
        <w:ind w:firstLine="42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Theme="majorEastAsia" w:hint="eastAsia"/>
          <w:sz w:val="32"/>
          <w:szCs w:val="32"/>
        </w:rPr>
        <w:t>八、政府性基金预算支出情况表</w:t>
      </w:r>
    </w:p>
    <w:sectPr w:rsidR="00E35E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script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5433E29"/>
    <w:multiLevelType w:val="singleLevel"/>
    <w:tmpl w:val="B5433E29"/>
    <w:lvl w:ilvl="0">
      <w:start w:val="1"/>
      <w:numFmt w:val="chineseCounting"/>
      <w:suff w:val="space"/>
      <w:lvlText w:val="第%1部分"/>
      <w:lvlJc w:val="left"/>
      <w:rPr>
        <w:rFonts w:hint="eastAsia"/>
      </w:rPr>
    </w:lvl>
  </w:abstractNum>
  <w:abstractNum w:abstractNumId="1">
    <w:nsid w:val="CD339E23"/>
    <w:multiLevelType w:val="singleLevel"/>
    <w:tmpl w:val="CD339E23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10A23AB1"/>
    <w:multiLevelType w:val="multilevel"/>
    <w:tmpl w:val="10A23AB1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667"/>
    <w:rsid w:val="00000164"/>
    <w:rsid w:val="00031516"/>
    <w:rsid w:val="000A21F8"/>
    <w:rsid w:val="00163512"/>
    <w:rsid w:val="00197CC4"/>
    <w:rsid w:val="00214805"/>
    <w:rsid w:val="002F2F0E"/>
    <w:rsid w:val="00311D42"/>
    <w:rsid w:val="00373D7B"/>
    <w:rsid w:val="003A0929"/>
    <w:rsid w:val="003A3239"/>
    <w:rsid w:val="003D04C4"/>
    <w:rsid w:val="00470C6C"/>
    <w:rsid w:val="004B5D7D"/>
    <w:rsid w:val="00514787"/>
    <w:rsid w:val="00545A43"/>
    <w:rsid w:val="00564FBA"/>
    <w:rsid w:val="00671A9B"/>
    <w:rsid w:val="006857C5"/>
    <w:rsid w:val="0068696D"/>
    <w:rsid w:val="006E0667"/>
    <w:rsid w:val="00715345"/>
    <w:rsid w:val="00797BAF"/>
    <w:rsid w:val="007A79BD"/>
    <w:rsid w:val="008747E3"/>
    <w:rsid w:val="00921CA8"/>
    <w:rsid w:val="00972071"/>
    <w:rsid w:val="00984F09"/>
    <w:rsid w:val="009D0D41"/>
    <w:rsid w:val="00AC7B36"/>
    <w:rsid w:val="00AD7AE6"/>
    <w:rsid w:val="00BC6702"/>
    <w:rsid w:val="00D72B10"/>
    <w:rsid w:val="00E13A03"/>
    <w:rsid w:val="00E35EF5"/>
    <w:rsid w:val="00ED2B32"/>
    <w:rsid w:val="0FB22EC8"/>
    <w:rsid w:val="10D93902"/>
    <w:rsid w:val="20F53F6B"/>
    <w:rsid w:val="3168305B"/>
    <w:rsid w:val="367D5A32"/>
    <w:rsid w:val="3BBC1D2C"/>
    <w:rsid w:val="423D3584"/>
    <w:rsid w:val="448C4638"/>
    <w:rsid w:val="4B901AAA"/>
    <w:rsid w:val="521719A6"/>
    <w:rsid w:val="5CA8687F"/>
    <w:rsid w:val="60D3160D"/>
    <w:rsid w:val="6A61503F"/>
    <w:rsid w:val="6F9B7A32"/>
    <w:rsid w:val="72356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1"/>
    <w:qFormat/>
    <w:pPr>
      <w:spacing w:before="214"/>
      <w:ind w:left="828"/>
      <w:outlineLvl w:val="0"/>
    </w:pPr>
    <w:rPr>
      <w:rFonts w:ascii="仿宋" w:eastAsia="仿宋" w:hAnsi="仿宋" w:cs="仿宋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214"/>
      <w:ind w:left="120"/>
    </w:pPr>
    <w:rPr>
      <w:rFonts w:ascii="仿宋" w:eastAsia="仿宋" w:hAnsi="仿宋" w:cs="仿宋"/>
      <w:sz w:val="32"/>
      <w:szCs w:val="32"/>
    </w:rPr>
  </w:style>
  <w:style w:type="paragraph" w:styleId="a4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="420"/>
    </w:pPr>
  </w:style>
  <w:style w:type="character" w:customStyle="1" w:styleId="Char">
    <w:name w:val="批注框文本 Char"/>
    <w:basedOn w:val="a0"/>
    <w:link w:val="a4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1"/>
    <w:qFormat/>
    <w:pPr>
      <w:spacing w:before="214"/>
      <w:ind w:left="828"/>
      <w:outlineLvl w:val="0"/>
    </w:pPr>
    <w:rPr>
      <w:rFonts w:ascii="仿宋" w:eastAsia="仿宋" w:hAnsi="仿宋" w:cs="仿宋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214"/>
      <w:ind w:left="120"/>
    </w:pPr>
    <w:rPr>
      <w:rFonts w:ascii="仿宋" w:eastAsia="仿宋" w:hAnsi="仿宋" w:cs="仿宋"/>
      <w:sz w:val="32"/>
      <w:szCs w:val="32"/>
    </w:rPr>
  </w:style>
  <w:style w:type="paragraph" w:styleId="a4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="420"/>
    </w:pPr>
  </w:style>
  <w:style w:type="character" w:customStyle="1" w:styleId="Char">
    <w:name w:val="批注框文本 Char"/>
    <w:basedOn w:val="a0"/>
    <w:link w:val="a4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395</Words>
  <Characters>2252</Characters>
  <Application>Microsoft Office Word</Application>
  <DocSecurity>0</DocSecurity>
  <Lines>18</Lines>
  <Paragraphs>5</Paragraphs>
  <ScaleCrop>false</ScaleCrop>
  <Company>Sky123.Org</Company>
  <LinksUpToDate>false</LinksUpToDate>
  <CharactersWithSpaces>2642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null,null,总收发</dc:creator>
  <cp:lastModifiedBy>User</cp:lastModifiedBy>
  <cp:revision>5</cp:revision>
  <cp:lastPrinted>2019-09-16T03:04:00Z</cp:lastPrinted>
  <dcterms:created xsi:type="dcterms:W3CDTF">2019-09-16T03:24:00Z</dcterms:created>
  <dcterms:modified xsi:type="dcterms:W3CDTF">2021-06-04T10:54:00Z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2052-11.1.0.9292</vt:lpwstr>
  </property>
</Properties>
</file>