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48" w:rsidRPr="001C54B0" w:rsidRDefault="00B84EDB" w:rsidP="001C54B0">
      <w:pPr>
        <w:jc w:val="center"/>
        <w:rPr>
          <w:rFonts w:ascii="黑体" w:eastAsia="黑体" w:hAnsi="黑体" w:cs="黑体"/>
          <w:w w:val="90"/>
          <w:sz w:val="36"/>
          <w:szCs w:val="36"/>
        </w:rPr>
      </w:pPr>
      <w:r w:rsidRPr="001C54B0">
        <w:rPr>
          <w:rFonts w:ascii="黑体" w:eastAsia="黑体" w:hAnsi="黑体" w:cs="黑体" w:hint="eastAsia"/>
          <w:w w:val="90"/>
          <w:sz w:val="36"/>
          <w:szCs w:val="36"/>
        </w:rPr>
        <w:t>2020年</w:t>
      </w:r>
      <w:r w:rsidR="001C54B0" w:rsidRPr="001C54B0">
        <w:rPr>
          <w:rFonts w:ascii="黑体" w:eastAsia="黑体" w:hAnsi="黑体" w:cs="黑体" w:hint="eastAsia"/>
          <w:w w:val="90"/>
          <w:sz w:val="36"/>
          <w:szCs w:val="36"/>
        </w:rPr>
        <w:t>邓州市人民政府棉花办公室部门</w:t>
      </w:r>
      <w:r w:rsidRPr="001C54B0">
        <w:rPr>
          <w:rFonts w:ascii="黑体" w:eastAsia="黑体" w:hAnsi="黑体" w:cs="黑体" w:hint="eastAsia"/>
          <w:w w:val="90"/>
          <w:sz w:val="36"/>
          <w:szCs w:val="36"/>
        </w:rPr>
        <w:t>预算</w:t>
      </w:r>
      <w:r w:rsidR="001C54B0" w:rsidRPr="001C54B0">
        <w:rPr>
          <w:rFonts w:ascii="黑体" w:eastAsia="黑体" w:hAnsi="黑体" w:cs="黑体" w:hint="eastAsia"/>
          <w:w w:val="90"/>
          <w:sz w:val="36"/>
          <w:szCs w:val="36"/>
        </w:rPr>
        <w:t>公开</w:t>
      </w:r>
    </w:p>
    <w:p w:rsidR="001C54B0" w:rsidRDefault="001C54B0">
      <w:pPr>
        <w:jc w:val="center"/>
        <w:rPr>
          <w:rFonts w:ascii="黑体" w:eastAsia="黑体" w:hAnsiTheme="majorEastAsia"/>
          <w:sz w:val="36"/>
          <w:szCs w:val="32"/>
        </w:rPr>
      </w:pPr>
    </w:p>
    <w:p w:rsidR="001C54B0" w:rsidRDefault="001C54B0">
      <w:pPr>
        <w:jc w:val="center"/>
        <w:rPr>
          <w:rFonts w:ascii="黑体" w:eastAsia="黑体" w:hAnsiTheme="majorEastAsia"/>
          <w:sz w:val="36"/>
          <w:szCs w:val="32"/>
        </w:rPr>
      </w:pPr>
    </w:p>
    <w:p w:rsidR="00581748" w:rsidRDefault="00B84EDB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  录</w:t>
      </w:r>
    </w:p>
    <w:p w:rsidR="00581748" w:rsidRDefault="00B84EDB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  邓州市人民政府棉花办公室概况</w:t>
      </w:r>
    </w:p>
    <w:p w:rsidR="00581748" w:rsidRPr="00125FA5" w:rsidRDefault="00125FA5" w:rsidP="00125FA5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</w:t>
      </w:r>
      <w:r w:rsidRPr="00125FA5">
        <w:rPr>
          <w:rFonts w:ascii="仿宋_GB2312" w:eastAsia="仿宋_GB2312" w:hAnsiTheme="majorEastAsia" w:hint="eastAsia"/>
          <w:sz w:val="32"/>
          <w:szCs w:val="32"/>
        </w:rPr>
        <w:t>主要职责</w:t>
      </w:r>
    </w:p>
    <w:p w:rsidR="00581748" w:rsidRPr="00125FA5" w:rsidRDefault="00125FA5" w:rsidP="00125FA5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二、机构设置及</w:t>
      </w:r>
      <w:r w:rsidR="00B84EDB" w:rsidRPr="00125FA5">
        <w:rPr>
          <w:rFonts w:ascii="仿宋_GB2312" w:eastAsia="仿宋_GB2312" w:hAnsiTheme="majorEastAsia" w:hint="eastAsia"/>
          <w:sz w:val="32"/>
          <w:szCs w:val="32"/>
        </w:rPr>
        <w:t>部门预算单位构成</w:t>
      </w:r>
    </w:p>
    <w:p w:rsidR="00581748" w:rsidRDefault="00B84EDB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 邓州市人民政府棉花办公室2020年部门预算情况说明</w:t>
      </w:r>
    </w:p>
    <w:p w:rsidR="00581748" w:rsidRDefault="00B84EDB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 名词解释</w:t>
      </w:r>
    </w:p>
    <w:p w:rsidR="00581748" w:rsidRDefault="00B84EDB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 w:rsidR="007D3E74" w:rsidRPr="007D3E74">
        <w:rPr>
          <w:rFonts w:ascii="仿宋_GB2312" w:eastAsia="仿宋_GB2312" w:hAnsiTheme="majorEastAsia" w:hint="eastAsia"/>
          <w:sz w:val="32"/>
          <w:szCs w:val="32"/>
        </w:rPr>
        <w:t>邓州市人民政府棉花办公室</w:t>
      </w:r>
      <w:r>
        <w:rPr>
          <w:rFonts w:ascii="仿宋_GB2312" w:eastAsia="仿宋_GB2312" w:hAnsiTheme="majorEastAsia" w:hint="eastAsia"/>
          <w:sz w:val="32"/>
          <w:szCs w:val="32"/>
        </w:rPr>
        <w:t>2020年度部门预算表</w:t>
      </w:r>
    </w:p>
    <w:p w:rsidR="00581748" w:rsidRDefault="00B84EDB" w:rsidP="00C5751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581748" w:rsidRDefault="00B84EDB" w:rsidP="00C5751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581748" w:rsidRDefault="00B84EDB" w:rsidP="00C5751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581748" w:rsidRDefault="00B84EDB" w:rsidP="00C5751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581748" w:rsidRDefault="00B84EDB" w:rsidP="00C5751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581748" w:rsidRDefault="00B84EDB" w:rsidP="00C5751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581748" w:rsidRDefault="00B84EDB" w:rsidP="00C5751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581748" w:rsidRDefault="00B84EDB" w:rsidP="00C57513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581748" w:rsidRDefault="00B84EDB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ED7132" w:rsidRDefault="00B84EDB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 xml:space="preserve">第一部分  </w:t>
      </w:r>
    </w:p>
    <w:p w:rsidR="00581748" w:rsidRDefault="00B84EDB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邓州市人民政府棉花办公室概况</w:t>
      </w:r>
    </w:p>
    <w:p w:rsidR="00581748" w:rsidRDefault="00581748">
      <w:pPr>
        <w:rPr>
          <w:rFonts w:ascii="仿宋_GB2312" w:eastAsia="仿宋_GB2312"/>
          <w:b/>
          <w:sz w:val="32"/>
          <w:szCs w:val="32"/>
        </w:rPr>
      </w:pPr>
    </w:p>
    <w:p w:rsidR="00581748" w:rsidRPr="00ED7132" w:rsidRDefault="00ED7132" w:rsidP="00ED7132">
      <w:pPr>
        <w:pStyle w:val="a9"/>
        <w:numPr>
          <w:ilvl w:val="0"/>
          <w:numId w:val="5"/>
        </w:numPr>
        <w:rPr>
          <w:rFonts w:ascii="黑体" w:eastAsia="黑体"/>
          <w:sz w:val="32"/>
          <w:szCs w:val="32"/>
        </w:rPr>
      </w:pPr>
      <w:r w:rsidRPr="00ED7132">
        <w:rPr>
          <w:rFonts w:ascii="黑体" w:eastAsia="黑体" w:hint="eastAsia"/>
          <w:sz w:val="32"/>
          <w:szCs w:val="32"/>
        </w:rPr>
        <w:t>棉办</w:t>
      </w:r>
      <w:r w:rsidR="00B84EDB" w:rsidRPr="00ED7132">
        <w:rPr>
          <w:rFonts w:ascii="黑体" w:eastAsia="黑体" w:hint="eastAsia"/>
          <w:sz w:val="32"/>
          <w:szCs w:val="32"/>
        </w:rPr>
        <w:t>主要职责</w:t>
      </w:r>
    </w:p>
    <w:p w:rsidR="00ED7132" w:rsidRPr="00ED7132" w:rsidRDefault="00ED7132" w:rsidP="00ED7132">
      <w:pPr>
        <w:ind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ED7132">
        <w:rPr>
          <w:rFonts w:ascii="仿宋_GB2312" w:eastAsia="仿宋_GB2312" w:hAnsi="仿宋_GB2312" w:cs="仿宋_GB2312" w:hint="eastAsia"/>
          <w:sz w:val="32"/>
          <w:szCs w:val="32"/>
        </w:rPr>
        <w:t>（一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B84EDB" w:rsidRPr="00ED7132">
        <w:rPr>
          <w:rFonts w:ascii="仿宋_GB2312" w:eastAsia="仿宋_GB2312" w:hAnsi="仿宋_GB2312" w:cs="仿宋_GB2312" w:hint="eastAsia"/>
          <w:sz w:val="32"/>
          <w:szCs w:val="32"/>
        </w:rPr>
        <w:t>组织协调、指导全市农业特色产业（棉花、水稻等）发展；负责全市农业特色产业布局及发展规划；全面落实上级支持农业特色产业发展各项政策；做好农业特色产业新技术（新产品）试验示范与推广，做好技术服务；开展农业特产生产调查研究，为科学决策当好参谋；</w:t>
      </w:r>
    </w:p>
    <w:p w:rsidR="00581748" w:rsidRPr="00ED7132" w:rsidRDefault="00ED7132" w:rsidP="00ED713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ED7132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B84EDB" w:rsidRPr="00ED7132">
        <w:rPr>
          <w:rFonts w:ascii="仿宋_GB2312" w:eastAsia="仿宋_GB2312" w:hAnsi="仿宋_GB2312" w:cs="仿宋_GB2312" w:hint="eastAsia"/>
          <w:sz w:val="32"/>
          <w:szCs w:val="32"/>
        </w:rPr>
        <w:t>做好市委、市政府和农业局安排的其他工作。</w:t>
      </w:r>
    </w:p>
    <w:p w:rsidR="00ED7132" w:rsidRDefault="00ED7132" w:rsidP="00ED7132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二、棉</w:t>
      </w:r>
      <w:proofErr w:type="gramStart"/>
      <w:r>
        <w:rPr>
          <w:rFonts w:ascii="黑体" w:eastAsia="黑体" w:hint="eastAsia"/>
          <w:sz w:val="32"/>
          <w:szCs w:val="32"/>
        </w:rPr>
        <w:t>办</w:t>
      </w:r>
      <w:r w:rsidR="00B84EDB">
        <w:rPr>
          <w:rFonts w:ascii="黑体" w:eastAsia="黑体" w:hint="eastAsia"/>
          <w:sz w:val="32"/>
          <w:szCs w:val="32"/>
        </w:rPr>
        <w:t>机构</w:t>
      </w:r>
      <w:proofErr w:type="gramEnd"/>
      <w:r w:rsidR="00B84EDB">
        <w:rPr>
          <w:rFonts w:ascii="黑体" w:eastAsia="黑体" w:hint="eastAsia"/>
          <w:sz w:val="32"/>
          <w:szCs w:val="32"/>
        </w:rPr>
        <w:t>设置情况</w:t>
      </w:r>
      <w:r>
        <w:rPr>
          <w:rFonts w:ascii="黑体" w:eastAsia="黑体" w:hint="eastAsia"/>
          <w:sz w:val="32"/>
          <w:szCs w:val="32"/>
        </w:rPr>
        <w:t>及部门预算单位构成</w:t>
      </w:r>
    </w:p>
    <w:p w:rsidR="00ED7132" w:rsidRDefault="00ED7132" w:rsidP="00ED71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（一）机构设置</w:t>
      </w:r>
    </w:p>
    <w:p w:rsidR="00581748" w:rsidRDefault="00B84EDB" w:rsidP="00ED71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邓州市人民政府棉花办公室（农业特色产业发展办公室）是正科级财政全供事业单位，核定编制10人，实有4人。内设综合科、业务科、产业协作科。</w:t>
      </w:r>
    </w:p>
    <w:p w:rsidR="00ED7132" w:rsidRDefault="00ED7132" w:rsidP="00ED7132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ED7132">
        <w:rPr>
          <w:rFonts w:ascii="仿宋_GB2312" w:eastAsia="仿宋_GB2312" w:hAnsi="仿宋_GB2312" w:cs="仿宋_GB2312" w:hint="eastAsia"/>
          <w:sz w:val="32"/>
          <w:szCs w:val="32"/>
        </w:rPr>
        <w:t>部门预算单位构成</w:t>
      </w:r>
    </w:p>
    <w:p w:rsidR="00ED7132" w:rsidRDefault="00161026" w:rsidP="00ED7132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邓州市人民政府棉花办公室（农业特色产业发展办公室）</w:t>
      </w:r>
      <w:r w:rsidR="00ED7132">
        <w:rPr>
          <w:rFonts w:ascii="Times New Roman" w:eastAsia="仿宋_GB2312" w:hAnsi="Times New Roman" w:cs="仿宋_GB2312" w:hint="eastAsia"/>
          <w:sz w:val="32"/>
          <w:szCs w:val="32"/>
        </w:rPr>
        <w:t>部门预算只包括本级预算，无二级单位预算。</w:t>
      </w:r>
    </w:p>
    <w:p w:rsidR="00581748" w:rsidRDefault="00581748">
      <w:pPr>
        <w:adjustRightInd w:val="0"/>
        <w:ind w:firstLineChars="200" w:firstLine="640"/>
        <w:rPr>
          <w:rStyle w:val="a8"/>
          <w:rFonts w:ascii="仿宋_GB2312" w:eastAsia="仿宋_GB2312" w:hAnsi="仿宋_GB2312" w:cs="仿宋_GB2312"/>
          <w:b w:val="0"/>
          <w:bCs w:val="0"/>
          <w:color w:val="000000" w:themeColor="text1"/>
          <w:sz w:val="32"/>
          <w:szCs w:val="32"/>
        </w:rPr>
      </w:pPr>
    </w:p>
    <w:p w:rsidR="00581748" w:rsidRDefault="00581748">
      <w:pPr>
        <w:jc w:val="center"/>
        <w:rPr>
          <w:rFonts w:ascii="黑体" w:eastAsia="黑体" w:hAnsiTheme="majorEastAsia"/>
          <w:sz w:val="32"/>
          <w:szCs w:val="32"/>
        </w:rPr>
      </w:pPr>
    </w:p>
    <w:p w:rsidR="00581748" w:rsidRDefault="00581748">
      <w:pPr>
        <w:jc w:val="center"/>
        <w:rPr>
          <w:rFonts w:ascii="黑体" w:eastAsia="黑体" w:hAnsiTheme="majorEastAsia"/>
          <w:sz w:val="32"/>
          <w:szCs w:val="32"/>
        </w:rPr>
      </w:pPr>
    </w:p>
    <w:p w:rsidR="00581748" w:rsidRDefault="00581748">
      <w:pPr>
        <w:jc w:val="center"/>
        <w:rPr>
          <w:rFonts w:ascii="黑体" w:eastAsia="黑体" w:hAnsiTheme="majorEastAsia"/>
          <w:sz w:val="32"/>
          <w:szCs w:val="32"/>
        </w:rPr>
      </w:pPr>
    </w:p>
    <w:p w:rsidR="007D21B4" w:rsidRDefault="007D21B4" w:rsidP="007D21B4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第二部分</w:t>
      </w:r>
    </w:p>
    <w:p w:rsidR="00581748" w:rsidRDefault="00B84EDB" w:rsidP="007D21B4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邓州市人民政府棉花办公室2020年部门预算情况说明</w:t>
      </w:r>
    </w:p>
    <w:p w:rsidR="00581748" w:rsidRDefault="00B84EDB" w:rsidP="007D21B4">
      <w:pPr>
        <w:spacing w:beforeLines="100" w:before="312"/>
        <w:ind w:firstLineChars="150" w:firstLine="4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581748" w:rsidRDefault="00B84ED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4314CA">
        <w:rPr>
          <w:rFonts w:ascii="仿宋_GB2312" w:eastAsia="仿宋_GB2312" w:hint="eastAsia"/>
          <w:sz w:val="32"/>
          <w:szCs w:val="32"/>
        </w:rPr>
        <w:t>棉办</w:t>
      </w:r>
      <w:r>
        <w:rPr>
          <w:rFonts w:ascii="仿宋_GB2312" w:eastAsia="仿宋_GB2312" w:hint="eastAsia"/>
          <w:sz w:val="32"/>
          <w:szCs w:val="32"/>
        </w:rPr>
        <w:t>2020年收入总计41.36万元，支出总计41.36万元，与</w:t>
      </w:r>
      <w:r w:rsidR="004314CA"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年</w:t>
      </w:r>
      <w:r w:rsidR="004314CA">
        <w:rPr>
          <w:rFonts w:ascii="仿宋_GB2312" w:eastAsia="仿宋_GB2312" w:hint="eastAsia"/>
          <w:sz w:val="32"/>
          <w:szCs w:val="32"/>
        </w:rPr>
        <w:t>预算相比，</w:t>
      </w:r>
      <w:r w:rsidR="004314CA" w:rsidRPr="008346B3">
        <w:rPr>
          <w:rFonts w:ascii="仿宋_GB2312" w:eastAsia="仿宋_GB2312" w:hint="eastAsia"/>
          <w:color w:val="000000" w:themeColor="text1"/>
          <w:sz w:val="32"/>
          <w:szCs w:val="32"/>
        </w:rPr>
        <w:t>收、支总计减少</w:t>
      </w:r>
      <w:r w:rsidRPr="008346B3">
        <w:rPr>
          <w:rFonts w:ascii="仿宋_GB2312" w:eastAsia="仿宋_GB2312" w:hint="eastAsia"/>
          <w:color w:val="000000" w:themeColor="text1"/>
          <w:sz w:val="32"/>
          <w:szCs w:val="32"/>
        </w:rPr>
        <w:t>4.29</w:t>
      </w:r>
      <w:r w:rsidR="004314CA" w:rsidRPr="008346B3">
        <w:rPr>
          <w:rFonts w:ascii="仿宋_GB2312" w:eastAsia="仿宋_GB2312" w:hint="eastAsia"/>
          <w:color w:val="000000" w:themeColor="text1"/>
          <w:sz w:val="32"/>
          <w:szCs w:val="32"/>
        </w:rPr>
        <w:t>万元，下降</w:t>
      </w:r>
      <w:r w:rsidR="008346B3" w:rsidRPr="008346B3">
        <w:rPr>
          <w:rFonts w:ascii="仿宋_GB2312" w:eastAsia="仿宋_GB2312" w:hint="eastAsia"/>
          <w:color w:val="000000" w:themeColor="text1"/>
          <w:sz w:val="32"/>
          <w:szCs w:val="32"/>
        </w:rPr>
        <w:t>9.4</w:t>
      </w:r>
      <w:r w:rsidR="004314CA" w:rsidRPr="008346B3">
        <w:rPr>
          <w:rFonts w:ascii="仿宋_GB2312" w:eastAsia="仿宋_GB2312" w:hint="eastAsia"/>
          <w:color w:val="000000" w:themeColor="text1"/>
          <w:sz w:val="32"/>
          <w:szCs w:val="32"/>
        </w:rPr>
        <w:t>%，</w:t>
      </w:r>
      <w:r>
        <w:rPr>
          <w:rFonts w:ascii="仿宋_GB2312" w:eastAsia="仿宋_GB2312" w:hint="eastAsia"/>
          <w:sz w:val="32"/>
          <w:szCs w:val="32"/>
        </w:rPr>
        <w:t xml:space="preserve">主要原因是：本年度单位人员减少、经费相应减少，以及响应中央号召，压缩经费支出。              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581748" w:rsidRDefault="00B84EDB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="004E75E1">
        <w:rPr>
          <w:rFonts w:ascii="Times New Roman" w:eastAsia="黑体" w:hAnsi="Times New Roman" w:cs="黑体" w:hint="eastAsia"/>
          <w:sz w:val="32"/>
          <w:szCs w:val="32"/>
        </w:rPr>
        <w:t>收入预算总体情况说明</w:t>
      </w:r>
    </w:p>
    <w:p w:rsidR="00581748" w:rsidRDefault="00A31AA3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棉办</w:t>
      </w:r>
      <w:r w:rsidR="00B84EDB"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年收入合计</w:t>
      </w:r>
      <w:r w:rsidR="00B84EDB">
        <w:rPr>
          <w:rFonts w:ascii="仿宋_GB2312" w:eastAsia="仿宋_GB2312" w:hint="eastAsia"/>
          <w:sz w:val="32"/>
          <w:szCs w:val="32"/>
        </w:rPr>
        <w:t>41.36万元，其中：</w:t>
      </w:r>
      <w:r w:rsidR="00B84EDB">
        <w:rPr>
          <w:rFonts w:eastAsia="仿宋_GB2312" w:hint="eastAsia"/>
          <w:sz w:val="32"/>
          <w:szCs w:val="32"/>
        </w:rPr>
        <w:t>一般公共预算收入</w:t>
      </w:r>
      <w:r w:rsidR="00B84EDB">
        <w:rPr>
          <w:rFonts w:ascii="仿宋_GB2312" w:eastAsia="仿宋_GB2312" w:hint="eastAsia"/>
          <w:sz w:val="32"/>
          <w:szCs w:val="32"/>
        </w:rPr>
        <w:t>41.36</w:t>
      </w:r>
      <w:r>
        <w:rPr>
          <w:rFonts w:ascii="仿宋_GB2312" w:eastAsia="仿宋_GB2312" w:hint="eastAsia"/>
          <w:sz w:val="32"/>
          <w:szCs w:val="32"/>
        </w:rPr>
        <w:t>万元；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政府性基金收入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万元；专户管理的教育收费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81748" w:rsidRDefault="00B84EDB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</w:t>
      </w:r>
      <w:r w:rsidR="00A31AA3">
        <w:rPr>
          <w:rFonts w:ascii="Times New Roman" w:eastAsia="黑体" w:hAnsi="Times New Roman" w:cs="黑体" w:hint="eastAsia"/>
          <w:sz w:val="32"/>
          <w:szCs w:val="32"/>
        </w:rPr>
        <w:t>支出预算总体情况说明</w:t>
      </w:r>
    </w:p>
    <w:p w:rsidR="00581748" w:rsidRDefault="00A31AA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棉办</w:t>
      </w:r>
      <w:r w:rsidR="00B84EDB"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年支出合计</w:t>
      </w:r>
      <w:r w:rsidR="00B84EDB">
        <w:rPr>
          <w:rFonts w:ascii="仿宋_GB2312" w:eastAsia="仿宋_GB2312" w:hint="eastAsia"/>
          <w:sz w:val="32"/>
          <w:szCs w:val="32"/>
        </w:rPr>
        <w:t>41.36</w:t>
      </w:r>
      <w:r w:rsidR="00110353">
        <w:rPr>
          <w:rFonts w:ascii="仿宋_GB2312" w:eastAsia="仿宋_GB2312" w:hint="eastAsia"/>
          <w:sz w:val="32"/>
          <w:szCs w:val="32"/>
        </w:rPr>
        <w:t>万元，其中</w:t>
      </w:r>
      <w:r w:rsidR="00B84EDB">
        <w:rPr>
          <w:rFonts w:ascii="仿宋_GB2312" w:eastAsia="仿宋_GB2312" w:hint="eastAsia"/>
          <w:sz w:val="32"/>
          <w:szCs w:val="32"/>
        </w:rPr>
        <w:t>：基本支出41.36万元，占年度计划的100%。</w:t>
      </w:r>
    </w:p>
    <w:p w:rsidR="007D7652" w:rsidRDefault="00B84EDB" w:rsidP="007D7652">
      <w:pPr>
        <w:spacing w:line="6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</w:t>
      </w:r>
      <w:r w:rsidR="007D7652">
        <w:rPr>
          <w:rFonts w:ascii="Times New Roman" w:eastAsia="黑体" w:hAnsi="Times New Roman" w:cs="黑体" w:hint="eastAsia"/>
          <w:sz w:val="32"/>
          <w:szCs w:val="32"/>
        </w:rPr>
        <w:t>财政拨款收入支出预算总体情况说明</w:t>
      </w:r>
    </w:p>
    <w:p w:rsidR="00581748" w:rsidRPr="000B342D" w:rsidRDefault="0021118A" w:rsidP="000B34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棉办</w:t>
      </w:r>
      <w:r w:rsidR="00B84EDB">
        <w:rPr>
          <w:rFonts w:ascii="仿宋_GB2312" w:eastAsia="仿宋_GB2312" w:hAnsi="仿宋_GB2312" w:cs="仿宋_GB2312" w:hint="eastAsia"/>
          <w:sz w:val="32"/>
          <w:szCs w:val="32"/>
        </w:rPr>
        <w:t>2020 年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财政拨款</w:t>
      </w:r>
      <w:r w:rsidR="00B84EDB">
        <w:rPr>
          <w:rFonts w:ascii="仿宋_GB2312" w:eastAsia="仿宋_GB2312" w:hAnsi="仿宋_GB2312" w:cs="仿宋_GB2312" w:hint="eastAsia"/>
          <w:sz w:val="32"/>
          <w:szCs w:val="32"/>
        </w:rPr>
        <w:t>收入预算41.36万元，支出预算41.36万元，与</w:t>
      </w:r>
      <w:r>
        <w:rPr>
          <w:rFonts w:ascii="仿宋_GB2312" w:eastAsia="仿宋_GB2312" w:hAnsi="仿宋_GB2312" w:cs="仿宋_GB2312" w:hint="eastAsia"/>
          <w:sz w:val="32"/>
          <w:szCs w:val="32"/>
        </w:rPr>
        <w:t>上</w:t>
      </w:r>
      <w:r w:rsidR="00B84EDB">
        <w:rPr>
          <w:rFonts w:ascii="仿宋_GB2312" w:eastAsia="仿宋_GB2312" w:hAnsi="仿宋_GB2312" w:cs="仿宋_GB2312" w:hint="eastAsia"/>
          <w:sz w:val="32"/>
          <w:szCs w:val="32"/>
        </w:rPr>
        <w:t>年相比，</w:t>
      </w:r>
      <w:bookmarkStart w:id="0" w:name="_GoBack"/>
      <w:r w:rsidRPr="00552FC6"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财政拨款收支预算收入支出</w:t>
      </w:r>
      <w:r w:rsidR="00B84EDB" w:rsidRPr="00552FC6">
        <w:rPr>
          <w:rFonts w:ascii="仿宋_GB2312" w:eastAsia="仿宋_GB2312" w:hint="eastAsia"/>
          <w:color w:val="000000" w:themeColor="text1"/>
          <w:sz w:val="32"/>
          <w:szCs w:val="32"/>
        </w:rPr>
        <w:t>降低4.29</w:t>
      </w:r>
      <w:r w:rsidRPr="00552FC6">
        <w:rPr>
          <w:rFonts w:ascii="仿宋_GB2312" w:eastAsia="仿宋_GB2312" w:hint="eastAsia"/>
          <w:color w:val="000000" w:themeColor="text1"/>
          <w:sz w:val="32"/>
          <w:szCs w:val="32"/>
        </w:rPr>
        <w:t>万元，下降</w:t>
      </w:r>
      <w:r w:rsidR="00552FC6" w:rsidRPr="00552FC6">
        <w:rPr>
          <w:rFonts w:ascii="仿宋_GB2312" w:eastAsia="仿宋_GB2312" w:hint="eastAsia"/>
          <w:color w:val="000000" w:themeColor="text1"/>
          <w:sz w:val="32"/>
          <w:szCs w:val="32"/>
        </w:rPr>
        <w:t>9.4</w:t>
      </w:r>
      <w:r w:rsidRPr="00552FC6">
        <w:rPr>
          <w:rFonts w:ascii="仿宋_GB2312" w:eastAsia="仿宋_GB2312" w:hint="eastAsia"/>
          <w:color w:val="000000" w:themeColor="text1"/>
          <w:sz w:val="32"/>
          <w:szCs w:val="32"/>
        </w:rPr>
        <w:t>%，</w:t>
      </w:r>
      <w:bookmarkEnd w:id="0"/>
      <w:r w:rsidR="00B84EDB">
        <w:rPr>
          <w:rFonts w:ascii="仿宋_GB2312" w:eastAsia="仿宋_GB2312" w:hint="eastAsia"/>
          <w:sz w:val="32"/>
          <w:szCs w:val="32"/>
        </w:rPr>
        <w:t xml:space="preserve">主要原因是：本年度单位人员减少、经费相应减少，以及响应中央号召，压缩经费支出。               </w:t>
      </w:r>
      <w:r w:rsidR="00B84EDB">
        <w:rPr>
          <w:rFonts w:ascii="仿宋_GB2312" w:eastAsia="仿宋_GB2312"/>
          <w:sz w:val="32"/>
          <w:szCs w:val="32"/>
        </w:rPr>
        <w:t xml:space="preserve"> </w:t>
      </w:r>
    </w:p>
    <w:p w:rsidR="00581748" w:rsidRDefault="00B84ED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五、一般公共预算支出预算情况说明</w:t>
      </w:r>
    </w:p>
    <w:p w:rsidR="00581748" w:rsidRDefault="00397AC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棉办</w:t>
      </w:r>
      <w:r w:rsidR="00B84EDB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B84EDB"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 w:rsidR="00B84EDB">
        <w:rPr>
          <w:rFonts w:ascii="Times New Roman" w:eastAsia="仿宋_GB2312" w:hAnsi="Times New Roman" w:cs="Times New Roman" w:hint="eastAsia"/>
          <w:sz w:val="32"/>
          <w:szCs w:val="32"/>
        </w:rPr>
        <w:t>41.36</w:t>
      </w:r>
      <w:r w:rsidR="00B84EDB">
        <w:rPr>
          <w:rFonts w:ascii="Times New Roman" w:eastAsia="仿宋_GB2312" w:hAnsi="Times New Roman" w:cs="Times New Roman"/>
          <w:sz w:val="32"/>
          <w:szCs w:val="32"/>
        </w:rPr>
        <w:t>万元。主要用于以下方面：</w:t>
      </w:r>
      <w:r w:rsidR="00B84EDB">
        <w:rPr>
          <w:rFonts w:ascii="Times New Roman" w:eastAsia="仿宋_GB2312" w:hAnsi="Times New Roman" w:cs="Times New Roman" w:hint="eastAsia"/>
          <w:sz w:val="32"/>
          <w:szCs w:val="32"/>
        </w:rPr>
        <w:t>农林水事务</w:t>
      </w:r>
      <w:r w:rsidR="00B84EDB">
        <w:rPr>
          <w:rFonts w:ascii="Times New Roman" w:eastAsia="仿宋_GB2312" w:hAnsi="Times New Roman" w:cs="Times New Roman"/>
          <w:sz w:val="32"/>
          <w:szCs w:val="32"/>
        </w:rPr>
        <w:t>（类）支出</w:t>
      </w:r>
      <w:r w:rsidR="00B84EDB">
        <w:rPr>
          <w:rFonts w:ascii="Times New Roman" w:eastAsia="仿宋_GB2312" w:hAnsi="Times New Roman" w:cs="Times New Roman" w:hint="eastAsia"/>
          <w:sz w:val="32"/>
          <w:szCs w:val="32"/>
        </w:rPr>
        <w:t>28.73</w:t>
      </w:r>
      <w:r w:rsidR="00B84EDB"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B84ED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70</w:t>
      </w:r>
      <w:r w:rsidR="00B84EDB"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B84EDB">
        <w:rPr>
          <w:rFonts w:ascii="Times New Roman" w:eastAsia="仿宋_GB2312" w:hAnsi="Times New Roman" w:cs="Times New Roman"/>
          <w:sz w:val="32"/>
          <w:szCs w:val="32"/>
        </w:rPr>
        <w:t>社会保障和就业（类）支出</w:t>
      </w:r>
      <w:r w:rsidR="00B84EDB">
        <w:rPr>
          <w:rFonts w:ascii="Times New Roman" w:eastAsia="仿宋_GB2312" w:hAnsi="Times New Roman" w:cs="Times New Roman" w:hint="eastAsia"/>
          <w:sz w:val="32"/>
          <w:szCs w:val="32"/>
        </w:rPr>
        <w:t>6.31</w:t>
      </w:r>
      <w:r w:rsidR="00B84EDB"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B84EDB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B84EDB"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B84EDB">
        <w:rPr>
          <w:rFonts w:ascii="Times New Roman" w:eastAsia="仿宋_GB2312" w:hAnsi="Times New Roman" w:cs="Times New Roman"/>
          <w:sz w:val="32"/>
          <w:szCs w:val="32"/>
        </w:rPr>
        <w:t>医疗卫生与计划生育（类）支出</w:t>
      </w:r>
      <w:r w:rsidR="00B84EDB">
        <w:rPr>
          <w:rFonts w:ascii="Times New Roman" w:eastAsia="仿宋_GB2312" w:hAnsi="Times New Roman" w:cs="Times New Roman" w:hint="eastAsia"/>
          <w:sz w:val="32"/>
          <w:szCs w:val="32"/>
        </w:rPr>
        <w:t>3.67</w:t>
      </w:r>
      <w:r w:rsidR="00B84EDB"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B84ED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84EDB"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B84EDB">
        <w:rPr>
          <w:rFonts w:ascii="Times New Roman" w:eastAsia="仿宋_GB2312" w:hAnsi="Times New Roman" w:cs="Times New Roman"/>
          <w:sz w:val="32"/>
          <w:szCs w:val="32"/>
        </w:rPr>
        <w:t>住房保障（类）支出</w:t>
      </w:r>
      <w:r w:rsidR="00B84EDB">
        <w:rPr>
          <w:rFonts w:ascii="Times New Roman" w:eastAsia="仿宋_GB2312" w:hAnsi="Times New Roman" w:cs="Times New Roman" w:hint="eastAsia"/>
          <w:sz w:val="32"/>
          <w:szCs w:val="32"/>
        </w:rPr>
        <w:t>2.65</w:t>
      </w:r>
      <w:r w:rsidR="00B84EDB"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B84ED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B84EDB">
        <w:rPr>
          <w:rFonts w:ascii="Times New Roman" w:eastAsia="仿宋_GB2312" w:hAnsi="Times New Roman" w:cs="Times New Roman"/>
          <w:sz w:val="32"/>
          <w:szCs w:val="32"/>
        </w:rPr>
        <w:t>%</w:t>
      </w:r>
      <w:r w:rsidR="00B84ED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B62D3" w:rsidRPr="00DB62D3" w:rsidRDefault="00DB62D3" w:rsidP="00DB62D3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DB62D3">
        <w:rPr>
          <w:rFonts w:ascii="Times New Roman" w:eastAsia="仿宋_GB2312" w:hAnsi="Times New Roman" w:cs="Times New Roman" w:hint="eastAsia"/>
          <w:b/>
          <w:sz w:val="32"/>
          <w:szCs w:val="32"/>
        </w:rPr>
        <w:t>六、支出预算经济分类情况说明</w:t>
      </w:r>
      <w:r w:rsidRPr="00DB62D3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</w:p>
    <w:p w:rsidR="00DB62D3" w:rsidRPr="005F6B54" w:rsidRDefault="00DB62D3" w:rsidP="00DB62D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按照《财政部关于印发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支出经济分类科目改革方案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的</w:t>
      </w:r>
    </w:p>
    <w:p w:rsidR="00DB62D3" w:rsidRPr="005F6B54" w:rsidRDefault="00DB62D3" w:rsidP="00DB62D3">
      <w:pPr>
        <w:rPr>
          <w:rFonts w:ascii="Times New Roman" w:eastAsia="仿宋_GB2312" w:hAnsi="Times New Roman" w:cs="Times New Roman"/>
          <w:sz w:val="32"/>
          <w:szCs w:val="32"/>
        </w:rPr>
      </w:pP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通知》（财预〔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98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号）要求，从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年起全面实施支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出经济分类科目改革，根据政府预算管理和部门预算管理的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不同特点，分设部门预算支出经济分类科目和政府预算支出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经济分类科目，两套科目之间保持对应关系。我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《支出经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济分类汇总表》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 xml:space="preserve">, </w:t>
      </w: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按两套经济分类科目分别反映不同资金来</w:t>
      </w:r>
    </w:p>
    <w:p w:rsidR="00DB62D3" w:rsidRDefault="00DB62D3" w:rsidP="00DB62D3">
      <w:pPr>
        <w:rPr>
          <w:rFonts w:ascii="Times New Roman" w:eastAsia="仿宋_GB2312" w:hAnsi="Times New Roman" w:cs="Times New Roman"/>
          <w:sz w:val="32"/>
          <w:szCs w:val="32"/>
        </w:rPr>
      </w:pPr>
      <w:r w:rsidRPr="005F6B54">
        <w:rPr>
          <w:rFonts w:ascii="Times New Roman" w:eastAsia="仿宋_GB2312" w:hAnsi="Times New Roman" w:cs="Times New Roman" w:hint="eastAsia"/>
          <w:sz w:val="32"/>
          <w:szCs w:val="32"/>
        </w:rPr>
        <w:t>源的全部预算支出。</w:t>
      </w:r>
    </w:p>
    <w:p w:rsidR="00581748" w:rsidRDefault="00DB62D3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 w:rsidR="00B84EDB">
        <w:rPr>
          <w:rFonts w:ascii="黑体" w:eastAsia="黑体" w:hint="eastAsia"/>
          <w:sz w:val="32"/>
          <w:szCs w:val="32"/>
        </w:rPr>
        <w:t>、政府性基金预算支出</w:t>
      </w:r>
      <w:r w:rsidRPr="00DB62D3">
        <w:rPr>
          <w:rFonts w:ascii="黑体" w:eastAsia="黑体" w:hint="eastAsia"/>
          <w:sz w:val="32"/>
          <w:szCs w:val="32"/>
        </w:rPr>
        <w:t>预</w:t>
      </w:r>
      <w:r w:rsidR="00B84EDB">
        <w:rPr>
          <w:rFonts w:ascii="黑体" w:eastAsia="黑体" w:hint="eastAsia"/>
          <w:sz w:val="32"/>
          <w:szCs w:val="32"/>
        </w:rPr>
        <w:t>算情况说明</w:t>
      </w:r>
    </w:p>
    <w:p w:rsidR="00581748" w:rsidRDefault="00CB0E42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我单位</w:t>
      </w:r>
      <w:r w:rsidR="00B84EDB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B84EDB"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581748" w:rsidRDefault="00DB62D3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 w:rsidR="00B84EDB"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D22915" w:rsidRDefault="00CB0E42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 w:rsidR="00B84EDB">
        <w:rPr>
          <w:rFonts w:ascii="仿宋_GB2312" w:eastAsia="仿宋_GB2312" w:hint="eastAsia"/>
          <w:sz w:val="32"/>
          <w:szCs w:val="32"/>
        </w:rPr>
        <w:t>2020年“三公”经费预算为0.6万元。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年“三公经费”支出预算数比上年</w:t>
      </w:r>
      <w:r w:rsidR="00B84EDB">
        <w:rPr>
          <w:rFonts w:ascii="仿宋_GB2312" w:eastAsia="仿宋_GB2312" w:hint="eastAsia"/>
          <w:sz w:val="32"/>
          <w:szCs w:val="32"/>
        </w:rPr>
        <w:t>减少0.4</w:t>
      </w:r>
      <w:r w:rsidR="00D22915">
        <w:rPr>
          <w:rFonts w:ascii="仿宋_GB2312" w:eastAsia="仿宋_GB2312" w:hint="eastAsia"/>
          <w:sz w:val="32"/>
          <w:szCs w:val="32"/>
        </w:rPr>
        <w:t>万元。</w:t>
      </w:r>
    </w:p>
    <w:p w:rsidR="00D22915" w:rsidRDefault="00B84ED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D22915" w:rsidRPr="00D22915" w:rsidRDefault="00D22915" w:rsidP="00D22915">
      <w:pPr>
        <w:ind w:firstLine="709"/>
        <w:rPr>
          <w:rFonts w:ascii="仿宋_GB2312" w:eastAsia="仿宋_GB2312"/>
          <w:sz w:val="32"/>
          <w:szCs w:val="32"/>
        </w:rPr>
      </w:pPr>
      <w:r w:rsidRPr="00D22915">
        <w:rPr>
          <w:rFonts w:ascii="仿宋_GB2312" w:eastAsia="仿宋_GB2312" w:hint="eastAsia"/>
          <w:sz w:val="32"/>
          <w:szCs w:val="32"/>
        </w:rPr>
        <w:t>（一</w:t>
      </w:r>
      <w:r>
        <w:rPr>
          <w:rFonts w:ascii="仿宋_GB2312" w:eastAsia="仿宋_GB2312" w:hint="eastAsia"/>
          <w:sz w:val="32"/>
          <w:szCs w:val="32"/>
        </w:rPr>
        <w:t>）</w:t>
      </w:r>
      <w:r w:rsidR="00B84EDB" w:rsidRPr="00D22915">
        <w:rPr>
          <w:rFonts w:ascii="仿宋_GB2312" w:eastAsia="仿宋_GB2312" w:hint="eastAsia"/>
          <w:sz w:val="32"/>
          <w:szCs w:val="32"/>
        </w:rPr>
        <w:t>因公出国（境）费0万元，</w:t>
      </w:r>
      <w:r>
        <w:rPr>
          <w:rFonts w:ascii="仿宋_GB2312" w:eastAsia="仿宋_GB2312" w:hint="eastAsia"/>
          <w:sz w:val="32"/>
          <w:szCs w:val="32"/>
        </w:rPr>
        <w:t>与上年持平。</w:t>
      </w:r>
    </w:p>
    <w:p w:rsidR="00D22915" w:rsidRDefault="00D22915" w:rsidP="00D2291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B84EDB" w:rsidRPr="00D22915">
        <w:rPr>
          <w:rFonts w:ascii="仿宋_GB2312" w:eastAsia="仿宋_GB2312" w:hint="eastAsia"/>
          <w:sz w:val="32"/>
          <w:szCs w:val="32"/>
        </w:rPr>
        <w:t>公务用车购置</w:t>
      </w:r>
      <w:r>
        <w:rPr>
          <w:rFonts w:ascii="仿宋_GB2312" w:eastAsia="仿宋_GB2312" w:hint="eastAsia"/>
          <w:sz w:val="32"/>
          <w:szCs w:val="32"/>
        </w:rPr>
        <w:t>及运行</w:t>
      </w:r>
      <w:r w:rsidR="00B84EDB" w:rsidRPr="00D22915">
        <w:rPr>
          <w:rFonts w:ascii="仿宋_GB2312" w:eastAsia="仿宋_GB2312" w:hint="eastAsia"/>
          <w:sz w:val="32"/>
          <w:szCs w:val="32"/>
        </w:rPr>
        <w:t>费0</w:t>
      </w:r>
      <w:r>
        <w:rPr>
          <w:rFonts w:ascii="仿宋_GB2312" w:eastAsia="仿宋_GB2312" w:hint="eastAsia"/>
          <w:sz w:val="32"/>
          <w:szCs w:val="32"/>
        </w:rPr>
        <w:t>万元，与上年持平。</w:t>
      </w:r>
    </w:p>
    <w:p w:rsidR="00D22915" w:rsidRDefault="00D22915" w:rsidP="00D2291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B84EDB" w:rsidRPr="00D22915">
        <w:rPr>
          <w:rFonts w:ascii="仿宋_GB2312" w:eastAsia="仿宋_GB2312" w:hint="eastAsia"/>
          <w:sz w:val="32"/>
          <w:szCs w:val="32"/>
        </w:rPr>
        <w:t>公务接待费0.6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主要用于按规定开支的各类公务接待支出。预算数比上年减少</w:t>
      </w:r>
      <w:r>
        <w:rPr>
          <w:rFonts w:ascii="Times New Roman" w:eastAsia="仿宋_GB2312" w:hAnsi="Times New Roman" w:cs="仿宋_GB2312" w:hint="eastAsia"/>
          <w:sz w:val="32"/>
          <w:szCs w:val="32"/>
        </w:rPr>
        <w:t>0.4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主要原因是:</w:t>
      </w:r>
      <w:r>
        <w:rPr>
          <w:rFonts w:ascii="仿宋_GB2312" w:eastAsia="仿宋_GB2312" w:hint="eastAsia"/>
          <w:sz w:val="32"/>
          <w:szCs w:val="32"/>
        </w:rPr>
        <w:lastRenderedPageBreak/>
        <w:t>严格落实中央、省、市厉行节约的各项要求，严控“三公经费”开支。</w:t>
      </w:r>
    </w:p>
    <w:p w:rsidR="00581748" w:rsidRDefault="00DB62D3" w:rsidP="0069170E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 w:rsidR="00B84EDB">
        <w:rPr>
          <w:rFonts w:ascii="黑体" w:eastAsia="黑体" w:hint="eastAsia"/>
          <w:sz w:val="32"/>
          <w:szCs w:val="32"/>
        </w:rPr>
        <w:t>、其他重要事项的情况说明</w:t>
      </w:r>
    </w:p>
    <w:p w:rsidR="00581748" w:rsidRDefault="00B84EDB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581748" w:rsidRDefault="0042795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棉办2020年</w:t>
      </w:r>
      <w:r w:rsidR="00B84EDB">
        <w:rPr>
          <w:rFonts w:ascii="仿宋_GB2312" w:eastAsia="仿宋_GB2312" w:hint="eastAsia"/>
          <w:sz w:val="32"/>
          <w:szCs w:val="32"/>
        </w:rPr>
        <w:t>机关运行经费为0</w:t>
      </w:r>
      <w:r>
        <w:rPr>
          <w:rFonts w:ascii="仿宋_GB2312" w:eastAsia="仿宋_GB2312" w:hint="eastAsia"/>
          <w:sz w:val="32"/>
          <w:szCs w:val="32"/>
        </w:rPr>
        <w:t>万元，原因：我单位为事业单位。</w:t>
      </w:r>
    </w:p>
    <w:p w:rsidR="00581748" w:rsidRDefault="00B84EDB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581748" w:rsidRDefault="0067445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 w:rsidR="00B84EDB">
        <w:rPr>
          <w:rFonts w:ascii="仿宋_GB2312" w:eastAsia="仿宋_GB2312" w:hint="eastAsia"/>
          <w:sz w:val="32"/>
          <w:szCs w:val="32"/>
        </w:rPr>
        <w:t>2020年无政府采购预算安排。</w:t>
      </w:r>
    </w:p>
    <w:p w:rsidR="00674451" w:rsidRDefault="00674451" w:rsidP="00674451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（三）绩效目标设置情况</w:t>
      </w:r>
    </w:p>
    <w:p w:rsidR="00674451" w:rsidRDefault="00674451" w:rsidP="00674451">
      <w:pPr>
        <w:pStyle w:val="a7"/>
        <w:widowControl/>
        <w:snapToGrid w:val="0"/>
        <w:spacing w:line="620" w:lineRule="atLeas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2020年，我单位无项目进行预算绩效评价，涉及资金0万元。2020年，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我单位将继续根据省、市关于预算绩效管理工作的总体部署及要求，继续加强绩效目标管理，夯实预算绩效管理基础，深入推进预算绩效管理工作上台阶。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加强绩效目标管理，实现绩效目标与预算编制同步申报、同步申核、同步批复。</w:t>
      </w:r>
    </w:p>
    <w:p w:rsidR="00581748" w:rsidRDefault="00674451" w:rsidP="0067445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</w:t>
      </w:r>
      <w:r w:rsidR="00B84EDB"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581748" w:rsidRDefault="00B84ED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276DF5"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年期末，我单位共有车辆0辆，其中：一般公务用车0辆；单价50万元以上通用设备0台，单位价值100万元以上专用设备0台。</w:t>
      </w:r>
    </w:p>
    <w:p w:rsidR="00581748" w:rsidRDefault="00B84ED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现正在办理有关核销手续：单价50万元以上通用设备0台（套），单位价值100万元以上专用设备0台（套）。</w:t>
      </w:r>
    </w:p>
    <w:p w:rsidR="00581748" w:rsidRDefault="00674451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</w:t>
      </w:r>
      <w:r w:rsidR="00B84EDB">
        <w:rPr>
          <w:rFonts w:ascii="仿宋_GB2312" w:eastAsia="仿宋_GB2312" w:hint="eastAsia"/>
          <w:b/>
          <w:sz w:val="32"/>
          <w:szCs w:val="32"/>
        </w:rPr>
        <w:t>）专项转移支付情况</w:t>
      </w:r>
    </w:p>
    <w:p w:rsidR="00581748" w:rsidRDefault="00B84EDB">
      <w:pPr>
        <w:pStyle w:val="a3"/>
        <w:tabs>
          <w:tab w:val="left" w:pos="6606"/>
        </w:tabs>
        <w:spacing w:before="34"/>
        <w:ind w:left="82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我单位负责</w:t>
      </w:r>
      <w:r w:rsidR="00CF4698">
        <w:rPr>
          <w:rFonts w:ascii="仿宋_GB2312" w:eastAsia="仿宋_GB2312" w:hAnsi="仿宋_GB2312" w:cs="仿宋_GB2312" w:hint="eastAsia"/>
        </w:rPr>
        <w:t>管理</w:t>
      </w:r>
      <w:r>
        <w:rPr>
          <w:rFonts w:ascii="仿宋_GB2312" w:eastAsia="仿宋_GB2312" w:hAnsi="仿宋_GB2312" w:cs="仿宋_GB2312" w:hint="eastAsia"/>
        </w:rPr>
        <w:t>的专项转移</w:t>
      </w:r>
      <w:r>
        <w:rPr>
          <w:rFonts w:ascii="仿宋_GB2312" w:eastAsia="仿宋_GB2312" w:hAnsi="仿宋_GB2312" w:cs="仿宋_GB2312" w:hint="eastAsia"/>
          <w:spacing w:val="6"/>
        </w:rPr>
        <w:t>支</w:t>
      </w:r>
      <w:r>
        <w:rPr>
          <w:rFonts w:ascii="仿宋_GB2312" w:eastAsia="仿宋_GB2312" w:hAnsi="仿宋_GB2312" w:cs="仿宋_GB2312" w:hint="eastAsia"/>
        </w:rPr>
        <w:t>付项目共有0项。</w:t>
      </w:r>
    </w:p>
    <w:p w:rsidR="00581748" w:rsidRDefault="00581748">
      <w:pPr>
        <w:ind w:firstLine="709"/>
        <w:rPr>
          <w:rFonts w:ascii="仿宋_GB2312" w:eastAsia="仿宋_GB2312"/>
          <w:sz w:val="32"/>
          <w:szCs w:val="32"/>
        </w:rPr>
      </w:pPr>
    </w:p>
    <w:p w:rsidR="00581748" w:rsidRDefault="00581748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E66C92" w:rsidRDefault="00B84EDB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 xml:space="preserve">第三部分 </w:t>
      </w:r>
    </w:p>
    <w:p w:rsidR="00581748" w:rsidRDefault="00B84EDB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581748" w:rsidRDefault="00B84EDB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581748" w:rsidRDefault="00B84ED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 得的收入。</w:t>
      </w:r>
    </w:p>
    <w:p w:rsidR="00581748" w:rsidRDefault="00B84ED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581748" w:rsidRDefault="00B84ED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581748" w:rsidRDefault="00B84ED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581748" w:rsidRDefault="00B84ED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581748" w:rsidRDefault="00B84ED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</w:t>
      </w:r>
      <w:r>
        <w:rPr>
          <w:rFonts w:ascii="仿宋_GB2312" w:eastAsia="仿宋_GB2312" w:hint="eastAsia"/>
          <w:sz w:val="32"/>
          <w:szCs w:val="32"/>
        </w:rPr>
        <w:lastRenderedPageBreak/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581748" w:rsidRDefault="00B84ED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581748" w:rsidRDefault="00B84ED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581748" w:rsidRDefault="00B84EDB" w:rsidP="00C5751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581748" w:rsidRDefault="00B84EDB" w:rsidP="00C5751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581748" w:rsidRDefault="00B84EDB" w:rsidP="00C5751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581748" w:rsidRDefault="00B84EDB" w:rsidP="00C5751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581748" w:rsidRDefault="00B84EDB" w:rsidP="00C5751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581748" w:rsidRDefault="00B84EDB" w:rsidP="00C5751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581748" w:rsidRDefault="00B84EDB" w:rsidP="00C5751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581748" w:rsidRDefault="00B84EDB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sectPr w:rsidR="00581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0D" w:rsidRDefault="00A4260D" w:rsidP="008346B3">
      <w:r>
        <w:separator/>
      </w:r>
    </w:p>
  </w:endnote>
  <w:endnote w:type="continuationSeparator" w:id="0">
    <w:p w:rsidR="00A4260D" w:rsidRDefault="00A4260D" w:rsidP="0083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0D" w:rsidRDefault="00A4260D" w:rsidP="008346B3">
      <w:r>
        <w:separator/>
      </w:r>
    </w:p>
  </w:footnote>
  <w:footnote w:type="continuationSeparator" w:id="0">
    <w:p w:rsidR="00A4260D" w:rsidRDefault="00A4260D" w:rsidP="0083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2E5FC"/>
    <w:multiLevelType w:val="singleLevel"/>
    <w:tmpl w:val="CE52E5FC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5D5DE5"/>
    <w:multiLevelType w:val="hybridMultilevel"/>
    <w:tmpl w:val="F02A3C68"/>
    <w:lvl w:ilvl="0" w:tplc="C038C2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2610C16"/>
    <w:multiLevelType w:val="hybridMultilevel"/>
    <w:tmpl w:val="857C4C5E"/>
    <w:lvl w:ilvl="0" w:tplc="EB3C12FA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586552C0"/>
    <w:multiLevelType w:val="hybridMultilevel"/>
    <w:tmpl w:val="161A35F2"/>
    <w:lvl w:ilvl="0" w:tplc="ACC69F42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4EE7F1D"/>
    <w:multiLevelType w:val="singleLevel"/>
    <w:tmpl w:val="74EE7F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0B342D"/>
    <w:rsid w:val="00110353"/>
    <w:rsid w:val="00125FA5"/>
    <w:rsid w:val="00161026"/>
    <w:rsid w:val="00163512"/>
    <w:rsid w:val="00197CC4"/>
    <w:rsid w:val="001C54B0"/>
    <w:rsid w:val="0021118A"/>
    <w:rsid w:val="00276DF5"/>
    <w:rsid w:val="002F2F0E"/>
    <w:rsid w:val="00373D7B"/>
    <w:rsid w:val="00397ACD"/>
    <w:rsid w:val="003A0929"/>
    <w:rsid w:val="003A3239"/>
    <w:rsid w:val="0042795E"/>
    <w:rsid w:val="004314CA"/>
    <w:rsid w:val="00470C6C"/>
    <w:rsid w:val="004B5D7D"/>
    <w:rsid w:val="004E75E1"/>
    <w:rsid w:val="00514787"/>
    <w:rsid w:val="00545A43"/>
    <w:rsid w:val="00552FC6"/>
    <w:rsid w:val="00564FBA"/>
    <w:rsid w:val="00581748"/>
    <w:rsid w:val="00671A9B"/>
    <w:rsid w:val="00674451"/>
    <w:rsid w:val="006857C5"/>
    <w:rsid w:val="0068696D"/>
    <w:rsid w:val="0069170E"/>
    <w:rsid w:val="006E0667"/>
    <w:rsid w:val="00715345"/>
    <w:rsid w:val="007A79BD"/>
    <w:rsid w:val="007D21B4"/>
    <w:rsid w:val="007D3E74"/>
    <w:rsid w:val="007D7652"/>
    <w:rsid w:val="008346B3"/>
    <w:rsid w:val="008747E3"/>
    <w:rsid w:val="00921CA8"/>
    <w:rsid w:val="0096002C"/>
    <w:rsid w:val="00972071"/>
    <w:rsid w:val="00984F09"/>
    <w:rsid w:val="009D0D41"/>
    <w:rsid w:val="00A31AA3"/>
    <w:rsid w:val="00A4260D"/>
    <w:rsid w:val="00AC7B36"/>
    <w:rsid w:val="00AD7AE6"/>
    <w:rsid w:val="00B84EDB"/>
    <w:rsid w:val="00BC6702"/>
    <w:rsid w:val="00C0690B"/>
    <w:rsid w:val="00C57513"/>
    <w:rsid w:val="00CB0E42"/>
    <w:rsid w:val="00CF4698"/>
    <w:rsid w:val="00D22915"/>
    <w:rsid w:val="00D72B10"/>
    <w:rsid w:val="00DA057F"/>
    <w:rsid w:val="00DB49B9"/>
    <w:rsid w:val="00DB62D3"/>
    <w:rsid w:val="00E05C6D"/>
    <w:rsid w:val="00E13A03"/>
    <w:rsid w:val="00E66C92"/>
    <w:rsid w:val="00ED2B32"/>
    <w:rsid w:val="00ED7132"/>
    <w:rsid w:val="0118082B"/>
    <w:rsid w:val="08ED2B94"/>
    <w:rsid w:val="0BB41162"/>
    <w:rsid w:val="0D1D4D5C"/>
    <w:rsid w:val="0E8025BF"/>
    <w:rsid w:val="0F077DD0"/>
    <w:rsid w:val="11B951B1"/>
    <w:rsid w:val="170E5B7A"/>
    <w:rsid w:val="195413C8"/>
    <w:rsid w:val="221758B9"/>
    <w:rsid w:val="2C9B651B"/>
    <w:rsid w:val="2F601C89"/>
    <w:rsid w:val="336266EC"/>
    <w:rsid w:val="3AF52AE7"/>
    <w:rsid w:val="3B6E1447"/>
    <w:rsid w:val="3C9C0C98"/>
    <w:rsid w:val="3CB0080C"/>
    <w:rsid w:val="4130357A"/>
    <w:rsid w:val="491B5978"/>
    <w:rsid w:val="4AA86737"/>
    <w:rsid w:val="4BEF29FE"/>
    <w:rsid w:val="51044419"/>
    <w:rsid w:val="52392F0B"/>
    <w:rsid w:val="5C6937F9"/>
    <w:rsid w:val="60F7333D"/>
    <w:rsid w:val="62A46747"/>
    <w:rsid w:val="62CF36CC"/>
    <w:rsid w:val="64B32F82"/>
    <w:rsid w:val="6D5E5469"/>
    <w:rsid w:val="701E7C73"/>
    <w:rsid w:val="72B50701"/>
    <w:rsid w:val="72D96C1E"/>
    <w:rsid w:val="7613388C"/>
    <w:rsid w:val="76C11D36"/>
    <w:rsid w:val="77F626A2"/>
    <w:rsid w:val="789D619C"/>
    <w:rsid w:val="78DD6DB3"/>
    <w:rsid w:val="799C3F72"/>
    <w:rsid w:val="7E5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pPr>
      <w:ind w:left="120"/>
    </w:pPr>
    <w:rPr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pPr>
      <w:ind w:left="120"/>
    </w:pPr>
    <w:rPr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422</Words>
  <Characters>2411</Characters>
  <Application>Microsoft Office Word</Application>
  <DocSecurity>0</DocSecurity>
  <Lines>20</Lines>
  <Paragraphs>5</Paragraphs>
  <ScaleCrop>false</ScaleCrop>
  <Company>Sky123.Org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admin</cp:lastModifiedBy>
  <cp:revision>38</cp:revision>
  <cp:lastPrinted>2019-09-25T03:16:00Z</cp:lastPrinted>
  <dcterms:created xsi:type="dcterms:W3CDTF">2019-09-16T03:24:00Z</dcterms:created>
  <dcterms:modified xsi:type="dcterms:W3CDTF">2021-06-04T05:19:00Z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