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40" w:rsidRDefault="000830A2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2019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年城乡规划局部门预算</w:t>
      </w:r>
    </w:p>
    <w:p w:rsidR="00077740" w:rsidRDefault="000830A2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基本情况说明</w:t>
      </w:r>
    </w:p>
    <w:p w:rsidR="00077740" w:rsidRDefault="00077740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077740" w:rsidRDefault="000830A2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</w:t>
      </w:r>
      <w:r>
        <w:rPr>
          <w:rFonts w:ascii="黑体" w:eastAsia="黑体" w:hAnsiTheme="majorEastAsia" w:hint="eastAsia"/>
          <w:sz w:val="36"/>
          <w:szCs w:val="32"/>
        </w:rPr>
        <w:t xml:space="preserve">  </w:t>
      </w:r>
      <w:r>
        <w:rPr>
          <w:rFonts w:ascii="黑体" w:eastAsia="黑体" w:hAnsiTheme="majorEastAsia" w:hint="eastAsia"/>
          <w:sz w:val="36"/>
          <w:szCs w:val="32"/>
        </w:rPr>
        <w:t>录</w:t>
      </w:r>
    </w:p>
    <w:p w:rsidR="00077740" w:rsidRDefault="000830A2" w:rsidP="006F4694">
      <w:pPr>
        <w:spacing w:beforeLines="100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邓州市城乡规划局概况</w:t>
      </w:r>
    </w:p>
    <w:p w:rsidR="00077740" w:rsidRDefault="000830A2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077740" w:rsidRDefault="000830A2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机构设置情况</w:t>
      </w:r>
    </w:p>
    <w:p w:rsidR="00077740" w:rsidRDefault="000830A2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部门预算单位构成</w:t>
      </w:r>
    </w:p>
    <w:p w:rsidR="00077740" w:rsidRDefault="000830A2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邓州市城乡规划局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077740" w:rsidRDefault="000830A2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077740" w:rsidRDefault="000830A2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2019</w:t>
      </w:r>
      <w:r>
        <w:rPr>
          <w:rFonts w:ascii="仿宋_GB2312" w:eastAsia="仿宋_GB2312" w:hAnsiTheme="majorEastAsia" w:hint="eastAsia"/>
          <w:sz w:val="32"/>
          <w:szCs w:val="32"/>
        </w:rPr>
        <w:t>年度部门预算表</w:t>
      </w:r>
    </w:p>
    <w:p w:rsidR="00077740" w:rsidRDefault="000830A2" w:rsidP="006F469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077740" w:rsidRDefault="000830A2" w:rsidP="006F469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077740" w:rsidRDefault="000830A2" w:rsidP="006F469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077740" w:rsidRDefault="000830A2" w:rsidP="006F469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077740" w:rsidRDefault="000830A2" w:rsidP="006F469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077740" w:rsidRDefault="000830A2" w:rsidP="006F469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077740" w:rsidRDefault="000830A2" w:rsidP="006F469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077740" w:rsidRDefault="000830A2" w:rsidP="006F4694">
      <w:pPr>
        <w:ind w:firstLineChars="133" w:firstLine="42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077740" w:rsidRDefault="000830A2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077740" w:rsidRDefault="000830A2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邓州市城乡规划局概况</w:t>
      </w:r>
    </w:p>
    <w:p w:rsidR="00077740" w:rsidRDefault="00077740">
      <w:pPr>
        <w:rPr>
          <w:rFonts w:ascii="仿宋_GB2312" w:eastAsia="仿宋_GB2312"/>
          <w:b/>
          <w:sz w:val="32"/>
          <w:szCs w:val="32"/>
        </w:rPr>
      </w:pPr>
    </w:p>
    <w:p w:rsidR="00077740" w:rsidRDefault="000830A2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077740" w:rsidRDefault="000830A2" w:rsidP="006F4694">
      <w:pPr>
        <w:ind w:firstLineChars="177" w:firstLine="4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宣传贯彻执行国家、省有关城乡规划管理办法的法律、法规和政策，研究拟定城乡规划管理的规范性文件，并组织实施；负责组织编制、修订和实施市域城镇体系规划、国土空间总体规划、近期建设规划、分区规划、专项规划和详细规划；会同有关部门编制各类城市专业规划或专项规划、参与拟定江河流域规划、区域规划、社会经济发展规划和城市建设年度计划；负责城市规划区的建</w:t>
      </w:r>
      <w:r>
        <w:rPr>
          <w:rFonts w:ascii="仿宋_GB2312" w:eastAsia="仿宋_GB2312" w:hint="eastAsia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构</w:t>
      </w:r>
      <w:r>
        <w:rPr>
          <w:rFonts w:ascii="仿宋_GB2312" w:eastAsia="仿宋_GB2312" w:hint="eastAsia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筑物、道路、管线和其他工程建设项目的选址定点、建设用地和建设工程的规划管理，核发《建设项目选址意见书》《建设用地规划许可证》和《建设工程规划许可证》，并参与建设工程的</w:t>
      </w:r>
      <w:r>
        <w:rPr>
          <w:rFonts w:ascii="仿宋_GB2312" w:eastAsia="仿宋_GB2312" w:hint="eastAsia"/>
          <w:sz w:val="28"/>
          <w:szCs w:val="28"/>
        </w:rPr>
        <w:t>竣工验收；负责城市规划区内临时建设的规划审批；指导监督城市区外乡镇的城乡规划工作；评审、报批乡镇政府所在地的整体规划；负责县级以上风景名胜区规划的审批报批、监督管理和重大建设项目的规划审批工作；负责制定市域内城镇规划的编制和实施；负责城市测绘管理和城市地理信息系统的建设、管理工作</w:t>
      </w:r>
      <w:r>
        <w:rPr>
          <w:rFonts w:ascii="仿宋_GB2312" w:eastAsia="仿宋_GB2312" w:hint="eastAsia"/>
          <w:sz w:val="28"/>
          <w:szCs w:val="28"/>
        </w:rPr>
        <w:t>;</w:t>
      </w:r>
      <w:r>
        <w:rPr>
          <w:rFonts w:ascii="仿宋_GB2312" w:eastAsia="仿宋_GB2312" w:hint="eastAsia"/>
          <w:sz w:val="28"/>
          <w:szCs w:val="28"/>
        </w:rPr>
        <w:t>负责组织城乡规划设计方案评审，负责城乡规划设计单位的资质管理；负责城乡规划档案资料的收集、整理、归档和开发利用工作。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077740" w:rsidRDefault="000830A2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二、机构设置情况</w:t>
      </w:r>
    </w:p>
    <w:p w:rsidR="00077740" w:rsidRDefault="000830A2">
      <w:pPr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城乡规划局内设办公室、总师室、规划发展科、规划管理科、信访科、村镇规划科，规划院和测绘院。</w:t>
      </w:r>
    </w:p>
    <w:p w:rsidR="00077740" w:rsidRDefault="00077740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077740" w:rsidRDefault="000830A2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三、部门预算单位构成</w:t>
      </w:r>
    </w:p>
    <w:p w:rsidR="00077740" w:rsidRDefault="000830A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本单位部门预算包括机关本级预算，为独立一级单位，无下属二级预算单位。</w:t>
      </w:r>
    </w:p>
    <w:p w:rsidR="00077740" w:rsidRDefault="00077740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077740" w:rsidRDefault="000830A2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</w:p>
    <w:p w:rsidR="00077740" w:rsidRDefault="000830A2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邓州市城乡规划局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077740" w:rsidRDefault="000830A2" w:rsidP="006F4694">
      <w:pPr>
        <w:spacing w:beforeLines="100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077740" w:rsidRDefault="000830A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2019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184.53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184.53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年相比，收入支出降低</w:t>
      </w:r>
      <w:r>
        <w:rPr>
          <w:rFonts w:ascii="仿宋_GB2312" w:eastAsia="仿宋_GB2312" w:hint="eastAsia"/>
          <w:sz w:val="32"/>
          <w:szCs w:val="32"/>
        </w:rPr>
        <w:t>610.23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下降</w:t>
      </w:r>
      <w:bookmarkStart w:id="0" w:name="_GoBack"/>
      <w:bookmarkEnd w:id="0"/>
      <w:r w:rsidR="006F4694">
        <w:rPr>
          <w:rFonts w:ascii="仿宋_GB2312" w:eastAsia="仿宋_GB2312" w:hint="eastAsia"/>
          <w:sz w:val="32"/>
          <w:szCs w:val="32"/>
        </w:rPr>
        <w:t>76.78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。主要原因是：机构改革</w:t>
      </w:r>
      <w:r>
        <w:rPr>
          <w:rFonts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077740" w:rsidRDefault="000830A2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二、收入预算总体情况说明</w:t>
      </w:r>
    </w:p>
    <w:p w:rsidR="00077740" w:rsidRDefault="000830A2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184.53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>184.53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077740" w:rsidRDefault="000830A2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三、支出预算总体情况说明</w:t>
      </w:r>
    </w:p>
    <w:p w:rsidR="00077740" w:rsidRDefault="000830A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184.53</w:t>
      </w:r>
      <w:r>
        <w:rPr>
          <w:rFonts w:ascii="仿宋_GB2312" w:eastAsia="仿宋_GB2312" w:hint="eastAsia"/>
          <w:sz w:val="32"/>
          <w:szCs w:val="32"/>
        </w:rPr>
        <w:t>万元，按照用途划分为：基本支出</w:t>
      </w:r>
      <w:r>
        <w:rPr>
          <w:rFonts w:ascii="仿宋_GB2312" w:eastAsia="仿宋_GB2312" w:hint="eastAsia"/>
          <w:sz w:val="32"/>
          <w:szCs w:val="32"/>
        </w:rPr>
        <w:t>151.78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82%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32.75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18%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77740" w:rsidRPr="006F4694" w:rsidRDefault="000830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694"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077740" w:rsidRDefault="000830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694">
        <w:rPr>
          <w:rFonts w:ascii="仿宋_GB2312" w:eastAsia="仿宋_GB2312" w:hAnsi="宋体" w:cs="Courier New"/>
          <w:sz w:val="32"/>
          <w:szCs w:val="32"/>
        </w:rPr>
        <w:t>20</w:t>
      </w:r>
      <w:r w:rsidR="006F4694" w:rsidRPr="006F4694">
        <w:rPr>
          <w:rFonts w:ascii="仿宋_GB2312" w:eastAsia="仿宋_GB2312" w:hAnsi="宋体" w:cs="Courier New" w:hint="eastAsia"/>
          <w:sz w:val="32"/>
          <w:szCs w:val="32"/>
        </w:rPr>
        <w:t>19</w:t>
      </w:r>
      <w:r w:rsidRPr="006F4694">
        <w:rPr>
          <w:rFonts w:ascii="仿宋_GB2312" w:eastAsia="仿宋_GB2312" w:hAnsi="宋体" w:cs="Courier New"/>
          <w:sz w:val="32"/>
          <w:szCs w:val="32"/>
        </w:rPr>
        <w:t>年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财政拨款收入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预算</w:t>
      </w:r>
      <w:r w:rsidR="006F4694" w:rsidRPr="006F4694">
        <w:rPr>
          <w:rFonts w:ascii="仿宋_GB2312" w:eastAsia="仿宋_GB2312" w:hint="eastAsia"/>
          <w:sz w:val="32"/>
          <w:szCs w:val="32"/>
        </w:rPr>
        <w:t>184.53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万元，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支出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预算</w:t>
      </w:r>
      <w:r w:rsidR="006F4694" w:rsidRPr="006F4694">
        <w:rPr>
          <w:rFonts w:ascii="仿宋_GB2312" w:eastAsia="仿宋_GB2312" w:hint="eastAsia"/>
          <w:sz w:val="32"/>
          <w:szCs w:val="32"/>
        </w:rPr>
        <w:t>184.53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万元。与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上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年相比，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财政拨款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收支预算</w:t>
      </w:r>
      <w:r w:rsidR="006F4694" w:rsidRPr="006F4694">
        <w:rPr>
          <w:rFonts w:ascii="仿宋_GB2312" w:eastAsia="仿宋_GB2312" w:hAnsi="宋体" w:cs="Courier New" w:hint="eastAsia"/>
          <w:sz w:val="32"/>
          <w:szCs w:val="32"/>
        </w:rPr>
        <w:t>减少</w:t>
      </w:r>
      <w:r w:rsidR="006F4694" w:rsidRPr="006F4694">
        <w:rPr>
          <w:rFonts w:ascii="仿宋_GB2312" w:eastAsia="仿宋_GB2312"/>
          <w:sz w:val="32"/>
          <w:szCs w:val="32"/>
        </w:rPr>
        <w:t>39.83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万元，</w:t>
      </w:r>
      <w:r w:rsidR="006F4694" w:rsidRPr="006F4694">
        <w:rPr>
          <w:rFonts w:ascii="仿宋_GB2312" w:eastAsia="仿宋_GB2312" w:hAnsi="宋体" w:cs="Courier New" w:hint="eastAsia"/>
          <w:sz w:val="32"/>
          <w:szCs w:val="32"/>
        </w:rPr>
        <w:t>下降</w:t>
      </w:r>
      <w:r w:rsidR="006F4694" w:rsidRPr="006F4694">
        <w:rPr>
          <w:rFonts w:ascii="仿宋_GB2312" w:eastAsia="仿宋_GB2312" w:hint="eastAsia"/>
          <w:sz w:val="32"/>
          <w:szCs w:val="32"/>
        </w:rPr>
        <w:t>17.75</w:t>
      </w:r>
      <w:r w:rsidRPr="006F4694">
        <w:rPr>
          <w:rFonts w:ascii="仿宋_GB2312" w:eastAsia="仿宋_GB2312" w:hAnsi="宋体" w:cs="Courier New"/>
          <w:sz w:val="32"/>
          <w:szCs w:val="32"/>
        </w:rPr>
        <w:t>%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r w:rsidR="006F4694">
        <w:rPr>
          <w:rFonts w:ascii="仿宋_GB2312" w:eastAsia="仿宋_GB2312" w:hAnsi="宋体" w:cs="Courier New" w:hint="eastAsia"/>
          <w:sz w:val="32"/>
          <w:szCs w:val="32"/>
        </w:rPr>
        <w:t>机构改革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77740" w:rsidRDefault="000830A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五</w:t>
      </w:r>
      <w:r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077740" w:rsidRDefault="000830A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仿宋_GB2312" w:eastAsia="仿宋_GB2312" w:hint="eastAsia"/>
          <w:sz w:val="32"/>
          <w:szCs w:val="32"/>
        </w:rPr>
        <w:t>184.53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城乡社区事务</w:t>
      </w:r>
      <w:r>
        <w:rPr>
          <w:rFonts w:ascii="Times New Roman" w:eastAsia="仿宋_GB2312" w:hAnsi="Times New Roman" w:cs="Times New Roman"/>
          <w:sz w:val="32"/>
          <w:szCs w:val="32"/>
        </w:rPr>
        <w:t>（类）支出</w:t>
      </w:r>
      <w:r>
        <w:rPr>
          <w:rFonts w:ascii="Times New Roman" w:eastAsia="仿宋_GB2312" w:hAnsi="Times New Roman" w:cs="Times New Roman"/>
          <w:sz w:val="32"/>
          <w:szCs w:val="32"/>
        </w:rPr>
        <w:t>150.15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/>
          <w:sz w:val="32"/>
          <w:szCs w:val="32"/>
        </w:rPr>
        <w:t>81%</w:t>
      </w:r>
      <w:r>
        <w:rPr>
          <w:rFonts w:ascii="Times New Roman" w:eastAsia="仿宋_GB2312" w:hAnsi="Times New Roman" w:cs="Times New Roman"/>
          <w:sz w:val="32"/>
          <w:szCs w:val="32"/>
        </w:rPr>
        <w:t>；社会保障和就业（类）支出</w:t>
      </w:r>
      <w:r>
        <w:rPr>
          <w:rFonts w:ascii="Times New Roman" w:eastAsia="仿宋_GB2312" w:hAnsi="Times New Roman" w:cs="Times New Roman"/>
          <w:sz w:val="32"/>
          <w:szCs w:val="32"/>
        </w:rPr>
        <w:t>17.74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/>
          <w:sz w:val="32"/>
          <w:szCs w:val="32"/>
        </w:rPr>
        <w:t>10%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医疗卫生与计划生育（类）支出</w:t>
      </w:r>
      <w:r>
        <w:rPr>
          <w:rFonts w:ascii="Times New Roman" w:eastAsia="仿宋_GB2312" w:hAnsi="Times New Roman" w:cs="Times New Roman"/>
          <w:sz w:val="32"/>
          <w:szCs w:val="32"/>
        </w:rPr>
        <w:t>6.3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住房保障（类）支出</w:t>
      </w:r>
      <w:r>
        <w:rPr>
          <w:rFonts w:ascii="Times New Roman" w:eastAsia="仿宋_GB2312" w:hAnsi="Times New Roman" w:cs="Times New Roman"/>
          <w:sz w:val="32"/>
          <w:szCs w:val="32"/>
        </w:rPr>
        <w:t>10.35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/>
          <w:sz w:val="32"/>
          <w:szCs w:val="32"/>
        </w:rPr>
        <w:t>6%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77740" w:rsidRDefault="000830A2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六、支出预算经济分类情况说明</w:t>
      </w:r>
    </w:p>
    <w:p w:rsidR="00077740" w:rsidRDefault="000830A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年起全面实施支出经济分类科目改革，根据政府预算管理和部门预算管理的不同特点，分设部门预算支出经济分类科目和政府预算支出经济分类科目，两套科目之间保持对应关系。我局《支出经济分类汇总表》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按两套经济分类科目分别反映不同资金来源的全部预算支出。</w:t>
      </w:r>
    </w:p>
    <w:p w:rsidR="00077740" w:rsidRDefault="000830A2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、政府性基金预算支出情况说明</w:t>
      </w:r>
    </w:p>
    <w:p w:rsidR="00077740" w:rsidRDefault="000830A2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077740" w:rsidRDefault="000830A2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077740" w:rsidRDefault="000830A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/>
          <w:sz w:val="32"/>
          <w:szCs w:val="32"/>
        </w:rPr>
        <w:t>2.64</w:t>
      </w:r>
      <w:r>
        <w:rPr>
          <w:rFonts w:ascii="仿宋_GB2312" w:eastAsia="仿宋_GB2312" w:hint="eastAsia"/>
          <w:sz w:val="32"/>
          <w:szCs w:val="32"/>
        </w:rPr>
        <w:t>万元。比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年减少</w:t>
      </w:r>
      <w:r>
        <w:rPr>
          <w:rFonts w:ascii="仿宋_GB2312" w:eastAsia="仿宋_GB2312"/>
          <w:sz w:val="32"/>
          <w:szCs w:val="32"/>
        </w:rPr>
        <w:t>86.36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具体支出情况如下：</w:t>
      </w:r>
    </w:p>
    <w:p w:rsidR="00077740" w:rsidRPr="006F4694" w:rsidRDefault="000830A2">
      <w:pPr>
        <w:numPr>
          <w:ilvl w:val="0"/>
          <w:numId w:val="2"/>
        </w:numPr>
        <w:ind w:firstLineChars="200" w:firstLine="640"/>
        <w:rPr>
          <w:rFonts w:ascii="仿宋_GB2312" w:eastAsia="仿宋_GB2312"/>
          <w:sz w:val="32"/>
          <w:szCs w:val="32"/>
        </w:rPr>
      </w:pPr>
      <w:r w:rsidRPr="006F4694">
        <w:rPr>
          <w:rFonts w:ascii="仿宋_GB2312" w:eastAsia="仿宋_GB2312" w:hint="eastAsia"/>
          <w:sz w:val="32"/>
          <w:szCs w:val="32"/>
        </w:rPr>
        <w:t>因公出国（境）费</w:t>
      </w:r>
      <w:r w:rsidRPr="006F4694">
        <w:rPr>
          <w:rFonts w:ascii="仿宋_GB2312" w:eastAsia="仿宋_GB2312" w:hint="eastAsia"/>
          <w:sz w:val="32"/>
          <w:szCs w:val="32"/>
        </w:rPr>
        <w:t xml:space="preserve"> </w:t>
      </w:r>
      <w:r w:rsidRPr="006F4694">
        <w:rPr>
          <w:rFonts w:ascii="仿宋_GB2312" w:eastAsia="仿宋_GB2312"/>
          <w:sz w:val="32"/>
          <w:szCs w:val="32"/>
        </w:rPr>
        <w:t>0</w:t>
      </w:r>
      <w:r w:rsidRPr="006F4694">
        <w:rPr>
          <w:rFonts w:ascii="仿宋_GB2312" w:eastAsia="仿宋_GB2312" w:hint="eastAsia"/>
          <w:sz w:val="32"/>
          <w:szCs w:val="32"/>
        </w:rPr>
        <w:t>万元</w:t>
      </w:r>
      <w:r w:rsidR="006F4694" w:rsidRPr="006F4694">
        <w:rPr>
          <w:rFonts w:ascii="仿宋_GB2312" w:eastAsia="仿宋_GB2312" w:hint="eastAsia"/>
          <w:sz w:val="32"/>
          <w:szCs w:val="32"/>
        </w:rPr>
        <w:t>，与上年持平。</w:t>
      </w:r>
    </w:p>
    <w:p w:rsidR="006F4694" w:rsidRDefault="006F4694" w:rsidP="006F4694">
      <w:pPr>
        <w:ind w:left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0830A2" w:rsidRPr="006F4694">
        <w:rPr>
          <w:rFonts w:ascii="仿宋_GB2312" w:eastAsia="仿宋_GB2312" w:hint="eastAsia"/>
          <w:sz w:val="32"/>
          <w:szCs w:val="32"/>
        </w:rPr>
        <w:t>公务用车购置费</w:t>
      </w:r>
      <w:r w:rsidR="000830A2" w:rsidRPr="006F4694">
        <w:rPr>
          <w:rFonts w:ascii="仿宋_GB2312" w:eastAsia="仿宋_GB2312"/>
          <w:sz w:val="32"/>
          <w:szCs w:val="32"/>
        </w:rPr>
        <w:t>0</w:t>
      </w:r>
      <w:r w:rsidR="000830A2" w:rsidRPr="006F4694">
        <w:rPr>
          <w:rFonts w:ascii="仿宋_GB2312" w:eastAsia="仿宋_GB2312" w:hint="eastAsia"/>
          <w:sz w:val="32"/>
          <w:szCs w:val="32"/>
        </w:rPr>
        <w:t>万元；公务用车维护费</w:t>
      </w:r>
      <w:r w:rsidR="000830A2" w:rsidRPr="006F4694">
        <w:rPr>
          <w:rFonts w:ascii="仿宋_GB2312" w:eastAsia="仿宋_GB2312"/>
          <w:sz w:val="32"/>
          <w:szCs w:val="32"/>
        </w:rPr>
        <w:t>1.26</w:t>
      </w:r>
    </w:p>
    <w:p w:rsidR="00077740" w:rsidRPr="006F4694" w:rsidRDefault="000830A2" w:rsidP="006F4694">
      <w:pPr>
        <w:rPr>
          <w:rFonts w:ascii="仿宋_GB2312" w:eastAsia="仿宋_GB2312"/>
          <w:sz w:val="32"/>
          <w:szCs w:val="32"/>
        </w:rPr>
      </w:pPr>
      <w:r w:rsidRPr="006F4694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Courier New" w:hint="eastAsia"/>
          <w:sz w:val="32"/>
          <w:szCs w:val="32"/>
        </w:rPr>
        <w:t>主要用于开展工作所需公务用车的燃料费、维修费、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过路过桥费、保险费、安全奖励费用等支出。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公务用车购置费预算数</w:t>
      </w:r>
      <w:r w:rsidR="006F4694" w:rsidRPr="006F4694">
        <w:rPr>
          <w:rFonts w:ascii="仿宋_GB2312" w:eastAsia="仿宋_GB2312" w:hint="eastAsia"/>
          <w:sz w:val="32"/>
          <w:szCs w:val="32"/>
        </w:rPr>
        <w:t>与上年持平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。公务用车运行维护费预算数比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上</w:t>
      </w:r>
      <w:r w:rsidR="006F4694">
        <w:rPr>
          <w:rFonts w:ascii="仿宋_GB2312" w:eastAsia="仿宋_GB2312" w:hAnsi="宋体" w:cs="Courier New" w:hint="eastAsia"/>
          <w:sz w:val="32"/>
          <w:szCs w:val="32"/>
        </w:rPr>
        <w:t>年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减少</w:t>
      </w:r>
      <w:r w:rsidR="006F4694" w:rsidRPr="006F4694">
        <w:rPr>
          <w:rFonts w:ascii="仿宋_GB2312" w:eastAsia="仿宋_GB2312"/>
          <w:sz w:val="32"/>
          <w:szCs w:val="32"/>
        </w:rPr>
        <w:t>17.74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万元，主要原因：</w:t>
      </w:r>
      <w:r w:rsidR="006F4694">
        <w:rPr>
          <w:rFonts w:ascii="仿宋_GB2312" w:eastAsia="仿宋_GB2312" w:hAnsi="宋体" w:cs="Courier New" w:hint="eastAsia"/>
          <w:sz w:val="32"/>
          <w:szCs w:val="32"/>
        </w:rPr>
        <w:t>机构改革</w:t>
      </w:r>
      <w:r w:rsidRPr="006F4694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77740" w:rsidRPr="006F4694" w:rsidRDefault="006F4694" w:rsidP="006F469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F4694">
        <w:rPr>
          <w:rFonts w:ascii="仿宋_GB2312" w:eastAsia="仿宋_GB2312" w:hint="eastAsia"/>
          <w:sz w:val="32"/>
          <w:szCs w:val="32"/>
        </w:rPr>
        <w:t>（三）</w:t>
      </w:r>
      <w:r w:rsidR="000830A2" w:rsidRPr="006F4694">
        <w:rPr>
          <w:rFonts w:ascii="仿宋_GB2312" w:eastAsia="仿宋_GB2312" w:hint="eastAsia"/>
          <w:sz w:val="32"/>
          <w:szCs w:val="32"/>
        </w:rPr>
        <w:t>公务接待费</w:t>
      </w:r>
      <w:r w:rsidR="000830A2" w:rsidRPr="006F4694">
        <w:rPr>
          <w:rFonts w:ascii="仿宋_GB2312" w:eastAsia="仿宋_GB2312"/>
          <w:sz w:val="32"/>
          <w:szCs w:val="32"/>
        </w:rPr>
        <w:t>1.38</w:t>
      </w:r>
      <w:r w:rsidR="000830A2" w:rsidRPr="006F4694">
        <w:rPr>
          <w:rFonts w:ascii="仿宋_GB2312" w:eastAsia="仿宋_GB2312" w:hint="eastAsia"/>
          <w:sz w:val="32"/>
          <w:szCs w:val="32"/>
        </w:rPr>
        <w:t>万元。</w:t>
      </w:r>
      <w:r w:rsidR="000830A2" w:rsidRPr="006F4694">
        <w:rPr>
          <w:rFonts w:ascii="仿宋_GB2312" w:eastAsia="仿宋_GB2312" w:hAnsi="宋体" w:cs="Courier New" w:hint="eastAsia"/>
          <w:sz w:val="32"/>
          <w:szCs w:val="32"/>
        </w:rPr>
        <w:t>主要用于按规定开支的各类公务接待（含外宾接待）支出。预算数比</w:t>
      </w:r>
      <w:r w:rsidR="000830A2" w:rsidRPr="006F4694">
        <w:rPr>
          <w:rFonts w:ascii="仿宋_GB2312" w:eastAsia="仿宋_GB2312" w:hAnsi="宋体" w:cs="Courier New" w:hint="eastAsia"/>
          <w:sz w:val="32"/>
          <w:szCs w:val="32"/>
        </w:rPr>
        <w:t>上</w:t>
      </w:r>
      <w:r w:rsidR="000830A2" w:rsidRPr="006F4694">
        <w:rPr>
          <w:rFonts w:ascii="仿宋_GB2312" w:eastAsia="仿宋_GB2312" w:hAnsi="宋体" w:cs="Courier New" w:hint="eastAsia"/>
          <w:sz w:val="32"/>
          <w:szCs w:val="32"/>
        </w:rPr>
        <w:t>年</w:t>
      </w:r>
      <w:r w:rsidR="000830A2" w:rsidRPr="006F4694">
        <w:rPr>
          <w:rFonts w:ascii="仿宋_GB2312" w:eastAsia="仿宋_GB2312" w:hAnsi="宋体" w:cs="Courier New" w:hint="eastAsia"/>
          <w:sz w:val="32"/>
          <w:szCs w:val="32"/>
        </w:rPr>
        <w:t>减少</w:t>
      </w:r>
      <w:r w:rsidRPr="006F4694">
        <w:rPr>
          <w:rFonts w:ascii="仿宋_GB2312" w:eastAsia="仿宋_GB2312" w:hAnsi="宋体" w:cs="Courier New"/>
          <w:sz w:val="32"/>
          <w:szCs w:val="32"/>
        </w:rPr>
        <w:t>68.62</w:t>
      </w:r>
      <w:r w:rsidR="000830A2" w:rsidRPr="006F4694">
        <w:rPr>
          <w:rFonts w:ascii="仿宋_GB2312" w:eastAsia="仿宋_GB2312" w:hAnsi="宋体" w:cs="Courier New" w:hint="eastAsia"/>
          <w:sz w:val="32"/>
          <w:szCs w:val="32"/>
        </w:rPr>
        <w:t>万元。主要原因：</w:t>
      </w:r>
      <w:r>
        <w:rPr>
          <w:rFonts w:ascii="仿宋_GB2312" w:eastAsia="仿宋_GB2312" w:hAnsi="宋体" w:cs="Courier New" w:hint="eastAsia"/>
          <w:sz w:val="32"/>
          <w:szCs w:val="32"/>
        </w:rPr>
        <w:t>机构改革</w:t>
      </w:r>
      <w:r w:rsidR="000830A2" w:rsidRPr="006F4694">
        <w:rPr>
          <w:rFonts w:ascii="仿宋_GB2312" w:eastAsia="仿宋_GB2312" w:hAnsi="宋体" w:cs="Courier New" w:hint="eastAsia"/>
          <w:sz w:val="32"/>
          <w:szCs w:val="32"/>
        </w:rPr>
        <w:t>。</w:t>
      </w:r>
      <w:r w:rsidR="000830A2" w:rsidRPr="006F4694">
        <w:rPr>
          <w:rFonts w:ascii="仿宋_GB2312" w:eastAsia="仿宋_GB2312"/>
          <w:sz w:val="32"/>
          <w:szCs w:val="32"/>
        </w:rPr>
        <w:t xml:space="preserve"> </w:t>
      </w:r>
    </w:p>
    <w:p w:rsidR="00077740" w:rsidRDefault="000830A2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077740" w:rsidRDefault="000830A2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077740" w:rsidRDefault="000830A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 w:rsidR="006F4694">
        <w:rPr>
          <w:rFonts w:ascii="仿宋_GB2312" w:eastAsia="仿宋_GB2312" w:hint="eastAsia"/>
          <w:sz w:val="32"/>
          <w:szCs w:val="32"/>
        </w:rPr>
        <w:t>11.74</w:t>
      </w:r>
      <w:r>
        <w:rPr>
          <w:rFonts w:ascii="仿宋_GB2312" w:eastAsia="仿宋_GB2312" w:hint="eastAsia"/>
          <w:sz w:val="32"/>
          <w:szCs w:val="32"/>
        </w:rPr>
        <w:t>万元，主要保障机关正常运转及正常履职需要。</w:t>
      </w:r>
    </w:p>
    <w:p w:rsidR="00077740" w:rsidRDefault="000830A2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077740" w:rsidRDefault="000830A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077740" w:rsidRDefault="000830A2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（三）国有资产占用情况</w:t>
      </w:r>
    </w:p>
    <w:p w:rsidR="00077740" w:rsidRDefault="000830A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年期末，我局共有车辆</w:t>
      </w:r>
      <w:r>
        <w:rPr>
          <w:rFonts w:ascii="仿宋" w:eastAsia="仿宋" w:hAnsi="仿宋"/>
          <w:sz w:val="32"/>
        </w:rPr>
        <w:t>9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辆；单价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077740" w:rsidRDefault="000830A2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（四）专项转移支付情况</w:t>
      </w:r>
    </w:p>
    <w:p w:rsidR="00077740" w:rsidRDefault="000830A2" w:rsidP="006F4694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 w:rsidR="006F4694">
        <w:rPr>
          <w:rFonts w:ascii="仿宋_GB2312" w:eastAsia="仿宋_GB2312" w:hint="eastAsia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负责的专项转移支付项目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77740" w:rsidRDefault="000830A2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（五）关于预算绩效管理工作开展情况说明</w:t>
      </w:r>
    </w:p>
    <w:p w:rsidR="00077740" w:rsidRDefault="000830A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年我局未安排预算绩效目标。</w:t>
      </w:r>
    </w:p>
    <w:p w:rsidR="00077740" w:rsidRDefault="00077740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</w:p>
    <w:p w:rsidR="00077740" w:rsidRDefault="000830A2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077740" w:rsidRDefault="000830A2" w:rsidP="006F4694">
      <w:pPr>
        <w:spacing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一、财政拨款收入：是指市级财政当年拨付的资金。</w:t>
      </w:r>
    </w:p>
    <w:p w:rsidR="00077740" w:rsidRDefault="000830A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077740" w:rsidRDefault="000830A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077740" w:rsidRDefault="000830A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077740" w:rsidRDefault="000830A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077740" w:rsidRDefault="000830A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077740" w:rsidRDefault="000830A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</w:t>
      </w:r>
      <w:r>
        <w:rPr>
          <w:rFonts w:ascii="仿宋_GB2312" w:eastAsia="仿宋_GB2312" w:hint="eastAsia"/>
          <w:sz w:val="32"/>
          <w:szCs w:val="32"/>
        </w:rPr>
        <w:t>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</w:t>
      </w:r>
      <w:r>
        <w:rPr>
          <w:rFonts w:ascii="仿宋_GB2312" w:eastAsia="仿宋_GB2312" w:hint="eastAsia"/>
          <w:sz w:val="32"/>
          <w:szCs w:val="32"/>
        </w:rPr>
        <w:lastRenderedPageBreak/>
        <w:t>用等支出；公务接待费反映单位按规定开支的各类公务接待（含外宾接待）支出。</w:t>
      </w:r>
    </w:p>
    <w:p w:rsidR="00077740" w:rsidRDefault="000830A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</w:t>
      </w:r>
      <w:r>
        <w:rPr>
          <w:rFonts w:ascii="仿宋_GB2312" w:eastAsia="仿宋_GB2312" w:hint="eastAsia"/>
          <w:sz w:val="32"/>
          <w:szCs w:val="32"/>
        </w:rPr>
        <w:t>费、办公用房水电费、办公用房取暖费、办公用房物业管理费、公务用车运行维护费以及其他费用。</w:t>
      </w:r>
    </w:p>
    <w:p w:rsidR="00077740" w:rsidRDefault="000830A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077740" w:rsidRDefault="000830A2" w:rsidP="006F469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077740" w:rsidRDefault="000830A2" w:rsidP="006F469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077740" w:rsidRDefault="000830A2" w:rsidP="006F469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077740" w:rsidRDefault="000830A2" w:rsidP="006F469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077740" w:rsidRDefault="000830A2" w:rsidP="006F469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077740" w:rsidRDefault="000830A2" w:rsidP="006F469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077740" w:rsidRDefault="000830A2" w:rsidP="006F4694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077740" w:rsidRDefault="000830A2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sectPr w:rsidR="00077740" w:rsidSect="00077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A2" w:rsidRDefault="000830A2" w:rsidP="006F4694">
      <w:r>
        <w:separator/>
      </w:r>
    </w:p>
  </w:endnote>
  <w:endnote w:type="continuationSeparator" w:id="0">
    <w:p w:rsidR="000830A2" w:rsidRDefault="000830A2" w:rsidP="006F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A2" w:rsidRDefault="000830A2" w:rsidP="006F4694">
      <w:r>
        <w:separator/>
      </w:r>
    </w:p>
  </w:footnote>
  <w:footnote w:type="continuationSeparator" w:id="0">
    <w:p w:rsidR="000830A2" w:rsidRDefault="000830A2" w:rsidP="006F4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2A881E"/>
    <w:multiLevelType w:val="singleLevel"/>
    <w:tmpl w:val="F42A881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667"/>
    <w:rsid w:val="00000164"/>
    <w:rsid w:val="00031516"/>
    <w:rsid w:val="00077740"/>
    <w:rsid w:val="000830A2"/>
    <w:rsid w:val="000A21F8"/>
    <w:rsid w:val="00163512"/>
    <w:rsid w:val="00197CC4"/>
    <w:rsid w:val="002F2F0E"/>
    <w:rsid w:val="00373D7B"/>
    <w:rsid w:val="003A0929"/>
    <w:rsid w:val="003A3239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6F4694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63E32"/>
    <w:rsid w:val="00BC6702"/>
    <w:rsid w:val="00C35818"/>
    <w:rsid w:val="00D72B10"/>
    <w:rsid w:val="00E13A03"/>
    <w:rsid w:val="00ED2B32"/>
    <w:rsid w:val="138E6892"/>
    <w:rsid w:val="19BB55C7"/>
    <w:rsid w:val="1B701F74"/>
    <w:rsid w:val="1F735B4D"/>
    <w:rsid w:val="240642E9"/>
    <w:rsid w:val="256F2305"/>
    <w:rsid w:val="2900328D"/>
    <w:rsid w:val="34546A88"/>
    <w:rsid w:val="3B3801E1"/>
    <w:rsid w:val="47A67124"/>
    <w:rsid w:val="48081E48"/>
    <w:rsid w:val="48E03EC2"/>
    <w:rsid w:val="4DA74C5C"/>
    <w:rsid w:val="505820F9"/>
    <w:rsid w:val="58881DB4"/>
    <w:rsid w:val="5B78737D"/>
    <w:rsid w:val="68EA4283"/>
    <w:rsid w:val="696C5FAB"/>
    <w:rsid w:val="7198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777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77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77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7774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7740"/>
    <w:rPr>
      <w:sz w:val="18"/>
      <w:szCs w:val="18"/>
    </w:rPr>
  </w:style>
  <w:style w:type="paragraph" w:styleId="a6">
    <w:name w:val="List Paragraph"/>
    <w:basedOn w:val="a"/>
    <w:uiPriority w:val="34"/>
    <w:qFormat/>
    <w:rsid w:val="00077740"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777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429</Words>
  <Characters>2447</Characters>
  <Application>Microsoft Office Word</Application>
  <DocSecurity>0</DocSecurity>
  <Lines>20</Lines>
  <Paragraphs>5</Paragraphs>
  <ScaleCrop>false</ScaleCrop>
  <Company>Sky123.Org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Administrator</cp:lastModifiedBy>
  <cp:revision>6</cp:revision>
  <cp:lastPrinted>2019-09-16T03:04:00Z</cp:lastPrinted>
  <dcterms:created xsi:type="dcterms:W3CDTF">2019-09-16T03:24:00Z</dcterms:created>
  <dcterms:modified xsi:type="dcterms:W3CDTF">2021-06-04T08:59:00Z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8C1FBBE6D84D4834820DC8C90CEB48C1</vt:lpwstr>
  </property>
</Properties>
</file>