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ascii="方正小标宋简体" w:hAnsi="黑体" w:eastAsia="方正小标宋简体" w:cs="黑体"/>
          <w:w w:val="90"/>
          <w:sz w:val="44"/>
          <w:szCs w:val="32"/>
        </w:rPr>
      </w:pPr>
    </w:p>
    <w:p>
      <w:pPr>
        <w:spacing w:line="580" w:lineRule="exact"/>
        <w:jc w:val="center"/>
        <w:rPr>
          <w:rFonts w:ascii="方正小标宋简体" w:hAnsi="黑体" w:eastAsia="方正小标宋简体" w:cs="黑体"/>
          <w:w w:val="90"/>
          <w:sz w:val="44"/>
          <w:szCs w:val="32"/>
        </w:rPr>
      </w:pPr>
      <w:r>
        <w:rPr>
          <w:rFonts w:hint="eastAsia" w:ascii="方正小标宋简体" w:hAnsi="黑体" w:eastAsia="方正小标宋简体" w:cs="黑体"/>
          <w:w w:val="90"/>
          <w:sz w:val="44"/>
          <w:szCs w:val="32"/>
        </w:rPr>
        <w:t>邓州市2021年刘山水库管理所</w:t>
      </w:r>
    </w:p>
    <w:p>
      <w:pPr>
        <w:spacing w:line="580" w:lineRule="exact"/>
        <w:jc w:val="center"/>
        <w:rPr>
          <w:rFonts w:ascii="方正小标宋简体" w:hAnsi="黑体" w:eastAsia="方正小标宋简体" w:cs="黑体"/>
          <w:w w:val="90"/>
          <w:sz w:val="44"/>
          <w:szCs w:val="32"/>
        </w:rPr>
      </w:pPr>
      <w:r>
        <w:rPr>
          <w:rFonts w:hint="eastAsia" w:ascii="方正小标宋简体" w:hAnsi="黑体" w:eastAsia="方正小标宋简体" w:cs="黑体"/>
          <w:w w:val="90"/>
          <w:sz w:val="44"/>
          <w:szCs w:val="32"/>
        </w:rPr>
        <w:t>预算基本情况说明</w:t>
      </w:r>
    </w:p>
    <w:p>
      <w:pPr>
        <w:jc w:val="center"/>
        <w:rPr>
          <w:rFonts w:asciiTheme="majorEastAsia" w:hAnsiTheme="majorEastAsia" w:eastAsiaTheme="majorEastAsia"/>
          <w:b/>
          <w:sz w:val="28"/>
          <w:szCs w:val="32"/>
        </w:rPr>
      </w:pPr>
    </w:p>
    <w:p>
      <w:pPr>
        <w:jc w:val="center"/>
        <w:rPr>
          <w:rFonts w:ascii="黑体" w:eastAsia="黑体" w:hAnsiTheme="majorEastAsia"/>
          <w:sz w:val="36"/>
          <w:szCs w:val="32"/>
        </w:rPr>
      </w:pPr>
      <w:r>
        <w:rPr>
          <w:rFonts w:hint="eastAsia" w:ascii="黑体" w:eastAsia="黑体" w:hAnsiTheme="majorEastAsia"/>
          <w:sz w:val="36"/>
          <w:szCs w:val="32"/>
        </w:rPr>
        <w:t>目  录</w:t>
      </w:r>
    </w:p>
    <w:p>
      <w:pPr>
        <w:spacing w:before="312" w:beforeLines="100"/>
        <w:jc w:val="left"/>
        <w:rPr>
          <w:rFonts w:ascii="黑体" w:eastAsia="黑体" w:hAnsiTheme="majorEastAsia"/>
          <w:sz w:val="32"/>
          <w:szCs w:val="32"/>
        </w:rPr>
      </w:pPr>
      <w:r>
        <w:rPr>
          <w:rFonts w:hint="eastAsia" w:ascii="黑体" w:eastAsia="黑体" w:hAnsiTheme="majorEastAsia"/>
          <w:sz w:val="32"/>
          <w:szCs w:val="32"/>
        </w:rPr>
        <w:t>第一部分  邓州市刘山水库管理所概况</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主要职责</w:t>
      </w:r>
    </w:p>
    <w:p>
      <w:pPr>
        <w:pStyle w:val="9"/>
        <w:numPr>
          <w:ilvl w:val="0"/>
          <w:numId w:val="1"/>
        </w:numPr>
        <w:jc w:val="left"/>
        <w:rPr>
          <w:rFonts w:ascii="仿宋_GB2312" w:eastAsia="仿宋_GB2312" w:hAnsiTheme="majorEastAsia"/>
          <w:sz w:val="32"/>
          <w:szCs w:val="32"/>
        </w:rPr>
      </w:pPr>
      <w:r>
        <w:rPr>
          <w:rFonts w:hint="eastAsia" w:ascii="仿宋_GB2312" w:eastAsia="仿宋_GB2312" w:hAnsiTheme="majorEastAsia"/>
          <w:sz w:val="32"/>
          <w:szCs w:val="32"/>
        </w:rPr>
        <w:t>预算单位构成情况</w:t>
      </w:r>
    </w:p>
    <w:p>
      <w:pPr>
        <w:jc w:val="left"/>
        <w:rPr>
          <w:rFonts w:ascii="黑体" w:eastAsia="黑体" w:hAnsiTheme="majorEastAsia"/>
          <w:sz w:val="32"/>
          <w:szCs w:val="32"/>
        </w:rPr>
      </w:pPr>
      <w:r>
        <w:rPr>
          <w:rFonts w:hint="eastAsia" w:ascii="黑体" w:eastAsia="黑体" w:hAnsiTheme="majorEastAsia"/>
          <w:sz w:val="32"/>
          <w:szCs w:val="32"/>
        </w:rPr>
        <w:t>第二部分 邓州市刘山水库管理所2021年预算情况说明</w:t>
      </w:r>
    </w:p>
    <w:p>
      <w:pPr>
        <w:jc w:val="left"/>
        <w:rPr>
          <w:rFonts w:ascii="黑体" w:eastAsia="黑体" w:hAnsiTheme="majorEastAsia"/>
          <w:sz w:val="32"/>
          <w:szCs w:val="32"/>
        </w:rPr>
      </w:pPr>
      <w:r>
        <w:rPr>
          <w:rFonts w:hint="eastAsia" w:ascii="黑体" w:eastAsia="黑体" w:hAnsiTheme="majorEastAsia"/>
          <w:sz w:val="32"/>
          <w:szCs w:val="32"/>
        </w:rPr>
        <w:t>第三部分 名词解释</w:t>
      </w:r>
    </w:p>
    <w:p>
      <w:pPr>
        <w:rPr>
          <w:rFonts w:ascii="仿宋_GB2312" w:eastAsia="仿宋_GB2312" w:hAnsiTheme="majorEastAsia"/>
          <w:sz w:val="32"/>
          <w:szCs w:val="32"/>
        </w:rPr>
      </w:pPr>
      <w:r>
        <w:rPr>
          <w:rFonts w:hint="eastAsia" w:ascii="黑体" w:eastAsia="黑体" w:hAnsiTheme="majorEastAsia"/>
          <w:sz w:val="32"/>
          <w:szCs w:val="32"/>
        </w:rPr>
        <w:t>附件</w:t>
      </w:r>
      <w:r>
        <w:rPr>
          <w:rFonts w:hint="eastAsia" w:ascii="仿宋_GB2312" w:eastAsia="仿宋_GB2312" w:hAnsiTheme="majorEastAsia"/>
          <w:sz w:val="32"/>
          <w:szCs w:val="32"/>
        </w:rPr>
        <w:t>：2021年度邓州市刘山水库管理所预算表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一、单位收支总体情况表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二、单位收入总体情况表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三、单位支出总体情况表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四、财政拨款收支总体情况表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五、一般公共预算支出情况表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六、一般公共预算基本支出情况表</w:t>
      </w:r>
    </w:p>
    <w:p>
      <w:pPr>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七、一般公共预算“三公”经费支出情况表</w:t>
      </w:r>
    </w:p>
    <w:p>
      <w:pPr>
        <w:snapToGrid w:val="0"/>
        <w:spacing w:line="360" w:lineRule="auto"/>
        <w:ind w:firstLine="425" w:firstLineChars="133"/>
        <w:rPr>
          <w:rFonts w:ascii="仿宋_GB2312" w:eastAsia="仿宋_GB2312" w:hAnsiTheme="majorEastAsia"/>
          <w:sz w:val="28"/>
          <w:szCs w:val="28"/>
        </w:rPr>
      </w:pPr>
      <w:r>
        <w:rPr>
          <w:rFonts w:hint="eastAsia" w:ascii="仿宋_GB2312" w:eastAsia="仿宋_GB2312" w:hAnsiTheme="majorEastAsia"/>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snapToGrid w:val="0"/>
        <w:spacing w:line="360" w:lineRule="auto"/>
        <w:ind w:firstLine="372" w:firstLineChars="133"/>
        <w:rPr>
          <w:rFonts w:ascii="仿宋_GB2312" w:eastAsia="仿宋_GB2312" w:hAnsiTheme="majorEastAsia"/>
          <w:sz w:val="28"/>
          <w:szCs w:val="28"/>
        </w:rPr>
      </w:pPr>
    </w:p>
    <w:p>
      <w:pPr>
        <w:ind w:firstLine="427" w:firstLineChars="133"/>
        <w:rPr>
          <w:rFonts w:hint="eastAsia" w:ascii="黑体" w:eastAsia="黑体" w:hAnsiTheme="majorEastAsia"/>
          <w:sz w:val="32"/>
          <w:szCs w:val="32"/>
        </w:rPr>
      </w:pPr>
      <w:r>
        <w:rPr>
          <w:rFonts w:ascii="仿宋_GB2312" w:eastAsia="仿宋_GB2312" w:hAnsiTheme="majorEastAsia"/>
          <w:b/>
          <w:sz w:val="32"/>
          <w:szCs w:val="32"/>
        </w:rPr>
        <w:br w:type="page"/>
      </w:r>
    </w:p>
    <w:p>
      <w:pPr>
        <w:jc w:val="center"/>
        <w:rPr>
          <w:rFonts w:ascii="黑体" w:eastAsia="黑体" w:hAnsiTheme="majorEastAsia"/>
          <w:sz w:val="32"/>
          <w:szCs w:val="32"/>
        </w:rPr>
      </w:pPr>
      <w:r>
        <w:rPr>
          <w:rFonts w:hint="eastAsia" w:ascii="黑体" w:eastAsia="黑体" w:hAnsiTheme="majorEastAsia"/>
          <w:sz w:val="32"/>
          <w:szCs w:val="32"/>
        </w:rPr>
        <w:t>第一部分</w:t>
      </w:r>
    </w:p>
    <w:p>
      <w:pPr>
        <w:jc w:val="center"/>
        <w:rPr>
          <w:rFonts w:ascii="黑体" w:eastAsia="黑体" w:hAnsiTheme="majorEastAsia"/>
          <w:sz w:val="32"/>
          <w:szCs w:val="32"/>
        </w:rPr>
      </w:pPr>
      <w:r>
        <w:rPr>
          <w:rFonts w:hint="eastAsia" w:ascii="黑体" w:eastAsia="黑体" w:hAnsiTheme="majorEastAsia"/>
          <w:sz w:val="32"/>
          <w:szCs w:val="32"/>
        </w:rPr>
        <w:t>邓州市刘山水库管理所概况</w:t>
      </w:r>
    </w:p>
    <w:p>
      <w:pPr>
        <w:rPr>
          <w:rFonts w:ascii="黑体" w:eastAsia="黑体"/>
          <w:sz w:val="32"/>
          <w:szCs w:val="32"/>
        </w:rPr>
      </w:pPr>
      <w:r>
        <w:rPr>
          <w:rFonts w:hint="eastAsia" w:ascii="仿宋_GB2312" w:eastAsia="仿宋_GB2312"/>
          <w:b/>
          <w:sz w:val="32"/>
          <w:szCs w:val="32"/>
        </w:rPr>
        <w:t>　　</w:t>
      </w:r>
      <w:r>
        <w:rPr>
          <w:rFonts w:hint="eastAsia" w:ascii="黑体" w:eastAsia="黑体"/>
          <w:sz w:val="32"/>
          <w:szCs w:val="32"/>
        </w:rPr>
        <w:t>一、主要职责</w:t>
      </w:r>
    </w:p>
    <w:p>
      <w:pPr>
        <w:ind w:firstLine="640" w:firstLineChars="200"/>
        <w:rPr>
          <w:rFonts w:ascii="仿宋_GB2312" w:eastAsia="仿宋_GB2312" w:hAnsiTheme="majorEastAsia"/>
          <w:sz w:val="32"/>
          <w:szCs w:val="32"/>
        </w:rPr>
      </w:pPr>
      <w:r>
        <w:rPr>
          <w:rFonts w:ascii="仿宋_GB2312" w:eastAsia="仿宋_GB2312" w:hAnsiTheme="majorEastAsia"/>
          <w:sz w:val="32"/>
          <w:szCs w:val="32"/>
        </w:rPr>
        <w:t>（1）负责贯彻执行国家有关水库管理工作的法律法规和方针政策。</w:t>
      </w:r>
    </w:p>
    <w:p>
      <w:pPr>
        <w:ind w:firstLine="640" w:firstLineChars="200"/>
        <w:rPr>
          <w:rFonts w:ascii="仿宋_GB2312" w:eastAsia="仿宋_GB2312" w:hAnsiTheme="majorEastAsia"/>
          <w:sz w:val="32"/>
          <w:szCs w:val="32"/>
        </w:rPr>
      </w:pPr>
      <w:r>
        <w:rPr>
          <w:rFonts w:ascii="仿宋_GB2312" w:eastAsia="仿宋_GB2312" w:hAnsiTheme="majorEastAsia"/>
          <w:sz w:val="32"/>
          <w:szCs w:val="32"/>
        </w:rPr>
        <w:t>（2）负责水库安全运行，充分发挥水库设计综合效益。</w:t>
      </w:r>
    </w:p>
    <w:p>
      <w:pPr>
        <w:ind w:firstLine="640" w:firstLineChars="200"/>
        <w:rPr>
          <w:rFonts w:ascii="仿宋_GB2312" w:eastAsia="仿宋_GB2312" w:hAnsiTheme="majorEastAsia"/>
          <w:sz w:val="32"/>
          <w:szCs w:val="32"/>
        </w:rPr>
      </w:pPr>
      <w:r>
        <w:rPr>
          <w:rFonts w:ascii="仿宋_GB2312" w:eastAsia="仿宋_GB2312" w:hAnsiTheme="majorEastAsia"/>
          <w:sz w:val="32"/>
          <w:szCs w:val="32"/>
        </w:rPr>
        <w:t>（3）负责水库的基础设施维修、养护、管理工作。</w:t>
      </w:r>
    </w:p>
    <w:p>
      <w:pPr>
        <w:ind w:firstLine="640" w:firstLineChars="200"/>
        <w:rPr>
          <w:rFonts w:ascii="仿宋_GB2312" w:eastAsia="仿宋_GB2312" w:hAnsiTheme="majorEastAsia"/>
          <w:sz w:val="32"/>
          <w:szCs w:val="32"/>
        </w:rPr>
      </w:pPr>
      <w:r>
        <w:rPr>
          <w:rFonts w:ascii="仿宋_GB2312" w:eastAsia="仿宋_GB2312" w:hAnsiTheme="majorEastAsia"/>
          <w:sz w:val="32"/>
          <w:szCs w:val="32"/>
        </w:rPr>
        <w:t>（4）负责管辖范围内防汛防洪工作，为市防汛抗旱指挥部及时准确地提供基础资料和数据，制定切实可行的防汛应急方案，确保</w:t>
      </w:r>
      <w:r>
        <w:rPr>
          <w:rFonts w:hint="eastAsia" w:ascii="仿宋_GB2312" w:eastAsia="仿宋_GB2312" w:hAnsiTheme="majorEastAsia"/>
          <w:sz w:val="32"/>
          <w:szCs w:val="32"/>
        </w:rPr>
        <w:t>下游村镇</w:t>
      </w:r>
      <w:r>
        <w:rPr>
          <w:rFonts w:ascii="仿宋_GB2312" w:eastAsia="仿宋_GB2312" w:hAnsiTheme="majorEastAsia"/>
          <w:sz w:val="32"/>
          <w:szCs w:val="32"/>
        </w:rPr>
        <w:t>度汛安全。</w:t>
      </w:r>
    </w:p>
    <w:p>
      <w:pPr>
        <w:ind w:firstLine="640" w:firstLineChars="200"/>
        <w:rPr>
          <w:rFonts w:ascii="仿宋_GB2312" w:eastAsia="仿宋_GB2312" w:hAnsiTheme="majorEastAsia"/>
          <w:sz w:val="32"/>
          <w:szCs w:val="32"/>
        </w:rPr>
      </w:pPr>
      <w:r>
        <w:rPr>
          <w:rFonts w:ascii="仿宋_GB2312" w:eastAsia="仿宋_GB2312" w:hAnsiTheme="majorEastAsia"/>
          <w:sz w:val="32"/>
          <w:szCs w:val="32"/>
        </w:rPr>
        <w:t>（5）负责监测坝址以上流域的降水、洪水的形成、泥沙淤积、水质和生态环境等重要指标的变化</w:t>
      </w:r>
      <w:r>
        <w:rPr>
          <w:rFonts w:hint="eastAsia" w:ascii="仿宋_GB2312" w:eastAsia="仿宋_GB2312" w:hAnsiTheme="majorEastAsia"/>
          <w:sz w:val="32"/>
          <w:szCs w:val="32"/>
        </w:rPr>
        <w:t>。</w:t>
      </w:r>
    </w:p>
    <w:p>
      <w:pPr>
        <w:ind w:firstLine="640" w:firstLineChars="200"/>
        <w:rPr>
          <w:rFonts w:ascii="仿宋_GB2312" w:eastAsia="仿宋_GB2312" w:hAnsiTheme="majorEastAsia"/>
          <w:sz w:val="32"/>
          <w:szCs w:val="32"/>
        </w:rPr>
      </w:pPr>
      <w:r>
        <w:rPr>
          <w:rFonts w:ascii="仿宋_GB2312" w:eastAsia="仿宋_GB2312" w:hAnsiTheme="majorEastAsia"/>
          <w:sz w:val="32"/>
          <w:szCs w:val="32"/>
        </w:rPr>
        <w:t>（6）负责监测水库大坝水平位移和垂直沉降的变化，监测各泄流工程的运行情况，确保大坝和泄流工程运行安全、为坝址以下人民生命财产安全提供安全保障。</w:t>
      </w:r>
    </w:p>
    <w:p>
      <w:pPr>
        <w:ind w:firstLine="640" w:firstLineChars="200"/>
        <w:rPr>
          <w:rFonts w:ascii="仿宋_GB2312" w:eastAsia="仿宋_GB2312" w:hAnsiTheme="majorEastAsia"/>
          <w:sz w:val="32"/>
          <w:szCs w:val="32"/>
        </w:rPr>
      </w:pPr>
      <w:r>
        <w:rPr>
          <w:rFonts w:ascii="仿宋_GB2312" w:eastAsia="仿宋_GB2312" w:hAnsiTheme="majorEastAsia"/>
          <w:sz w:val="32"/>
          <w:szCs w:val="32"/>
        </w:rPr>
        <w:t>（7）负责坝址以下农业灌溉和生态建设提供补充水资源。</w:t>
      </w:r>
    </w:p>
    <w:p>
      <w:pPr>
        <w:ind w:firstLine="640" w:firstLineChars="200"/>
        <w:rPr>
          <w:rFonts w:ascii="仿宋_GB2312" w:eastAsia="仿宋_GB2312" w:hAnsiTheme="majorEastAsia"/>
          <w:sz w:val="32"/>
          <w:szCs w:val="32"/>
        </w:rPr>
      </w:pPr>
      <w:r>
        <w:rPr>
          <w:rFonts w:ascii="仿宋_GB2312" w:eastAsia="仿宋_GB2312" w:hAnsiTheme="majorEastAsia"/>
          <w:sz w:val="32"/>
          <w:szCs w:val="32"/>
        </w:rPr>
        <w:t>（8）负责规划、管理水域内水资源的养殖、旅游等综合利用和开发任务。</w:t>
      </w:r>
    </w:p>
    <w:p>
      <w:pPr>
        <w:ind w:firstLine="566" w:firstLineChars="177"/>
        <w:rPr>
          <w:rFonts w:ascii="黑体" w:eastAsia="黑体"/>
          <w:sz w:val="32"/>
          <w:szCs w:val="32"/>
        </w:rPr>
      </w:pPr>
      <w:r>
        <w:rPr>
          <w:rFonts w:hint="eastAsia" w:ascii="黑体" w:eastAsia="黑体"/>
          <w:sz w:val="32"/>
          <w:szCs w:val="32"/>
        </w:rPr>
        <w:t>二、单位预算构成情况</w:t>
      </w:r>
    </w:p>
    <w:p>
      <w:pPr>
        <w:ind w:firstLine="566" w:firstLineChars="177"/>
        <w:rPr>
          <w:rFonts w:hint="eastAsia" w:ascii="黑体" w:eastAsia="黑体" w:hAnsiTheme="majorEastAsia"/>
          <w:sz w:val="32"/>
          <w:szCs w:val="32"/>
        </w:rPr>
      </w:pPr>
      <w:r>
        <w:rPr>
          <w:rFonts w:hint="eastAsia" w:ascii="仿宋_GB2312" w:eastAsia="仿宋_GB2312" w:hAnsiTheme="majorEastAsia"/>
          <w:sz w:val="32"/>
          <w:szCs w:val="32"/>
        </w:rPr>
        <w:t>邓州市刘山水库管理所单位预算包括：办公室、财务科、业务科室的预算。</w:t>
      </w:r>
    </w:p>
    <w:p>
      <w:pPr>
        <w:jc w:val="center"/>
        <w:rPr>
          <w:rFonts w:ascii="黑体" w:eastAsia="黑体" w:hAnsiTheme="majorEastAsia"/>
          <w:sz w:val="32"/>
          <w:szCs w:val="32"/>
        </w:rPr>
      </w:pPr>
      <w:r>
        <w:rPr>
          <w:rFonts w:hint="eastAsia" w:ascii="黑体" w:eastAsia="黑体" w:hAnsiTheme="majorEastAsia"/>
          <w:sz w:val="32"/>
          <w:szCs w:val="32"/>
        </w:rPr>
        <w:t>第二部分</w:t>
      </w:r>
    </w:p>
    <w:p>
      <w:pPr>
        <w:jc w:val="center"/>
        <w:rPr>
          <w:rFonts w:ascii="黑体" w:eastAsia="黑体" w:hAnsiTheme="majorEastAsia"/>
          <w:sz w:val="32"/>
          <w:szCs w:val="32"/>
        </w:rPr>
      </w:pPr>
      <w:r>
        <w:rPr>
          <w:rFonts w:hint="eastAsia" w:ascii="黑体" w:eastAsia="黑体" w:hAnsiTheme="majorEastAsia"/>
          <w:sz w:val="32"/>
          <w:szCs w:val="32"/>
        </w:rPr>
        <w:t>邓州市2021年刘山水库管理所单位预算情况说明</w:t>
      </w:r>
    </w:p>
    <w:p>
      <w:pPr>
        <w:spacing w:before="312" w:beforeLines="100"/>
        <w:ind w:firstLine="709"/>
        <w:rPr>
          <w:rFonts w:ascii="黑体" w:eastAsia="黑体"/>
          <w:sz w:val="32"/>
          <w:szCs w:val="32"/>
        </w:rPr>
      </w:pPr>
      <w:r>
        <w:rPr>
          <w:rFonts w:hint="eastAsia" w:ascii="黑体" w:eastAsia="黑体"/>
          <w:sz w:val="32"/>
          <w:szCs w:val="32"/>
        </w:rPr>
        <w:t>一、收入支出预算总体情况说明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2021年收入总计235.02万元，支出总计235.02万元，与2020年相比，收入、支出各降低2.</w:t>
      </w:r>
      <w:r>
        <w:rPr>
          <w:rFonts w:hint="eastAsia" w:ascii="仿宋_GB2312" w:eastAsia="仿宋_GB2312"/>
          <w:color w:val="000000" w:themeColor="text1"/>
          <w:sz w:val="32"/>
          <w:szCs w:val="32"/>
          <w14:textFill>
            <w14:solidFill>
              <w14:schemeClr w14:val="tx1"/>
            </w14:solidFill>
          </w14:textFill>
        </w:rPr>
        <w:t>94</w:t>
      </w:r>
      <w:r>
        <w:rPr>
          <w:rFonts w:hint="eastAsia" w:ascii="仿宋_GB2312" w:eastAsia="仿宋_GB2312"/>
          <w:sz w:val="32"/>
          <w:szCs w:val="32"/>
        </w:rPr>
        <w:t>万元。主要原因是：人员调出</w:t>
      </w:r>
      <w:r>
        <w:rPr>
          <w:rFonts w:hint="eastAsia" w:eastAsia="仿宋_GB2312"/>
          <w:sz w:val="32"/>
          <w:szCs w:val="32"/>
        </w:rPr>
        <w:t>。</w:t>
      </w:r>
      <w:r>
        <w:rPr>
          <w:rFonts w:ascii="仿宋_GB2312" w:eastAsia="仿宋_GB2312"/>
          <w:sz w:val="32"/>
          <w:szCs w:val="32"/>
        </w:rPr>
        <w:t xml:space="preserve"> </w:t>
      </w:r>
    </w:p>
    <w:p>
      <w:pPr>
        <w:ind w:firstLine="640" w:firstLineChars="200"/>
        <w:rPr>
          <w:rFonts w:ascii="黑体" w:eastAsia="黑体"/>
          <w:sz w:val="32"/>
          <w:szCs w:val="32"/>
        </w:rPr>
      </w:pPr>
      <w:r>
        <w:rPr>
          <w:rFonts w:hint="eastAsia" w:ascii="黑体" w:eastAsia="黑体"/>
          <w:sz w:val="32"/>
          <w:szCs w:val="32"/>
        </w:rPr>
        <w:t>二、收入预算总体情况说明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2021年收入预算235.02万元，其中：</w:t>
      </w:r>
      <w:r>
        <w:rPr>
          <w:rFonts w:hint="eastAsia" w:eastAsia="仿宋_GB2312"/>
          <w:sz w:val="32"/>
          <w:szCs w:val="32"/>
        </w:rPr>
        <w:t>一般公共预算收入</w:t>
      </w:r>
      <w:r>
        <w:rPr>
          <w:rFonts w:hint="eastAsia" w:ascii="仿宋_GB2312" w:eastAsia="仿宋_GB2312"/>
          <w:sz w:val="32"/>
          <w:szCs w:val="32"/>
        </w:rPr>
        <w:t>235.02万元，政府性基金收入0万元，国有资本经营预算收入0万元，财政专户管理资金收入0万元。</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 xml:space="preserve">2021年支出预算235.02万元，其中：基本支出183.22万元，占年度计划的77.96%；项目支出51.8万元，占年度计划的22.04%。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ascii="仿宋_GB2312" w:eastAsia="仿宋_GB2312"/>
          <w:sz w:val="32"/>
          <w:szCs w:val="32"/>
        </w:rPr>
      </w:pPr>
      <w:r>
        <w:rPr>
          <w:rFonts w:hint="eastAsia" w:ascii="仿宋_GB2312" w:eastAsia="仿宋_GB2312"/>
          <w:sz w:val="32"/>
          <w:szCs w:val="32"/>
        </w:rPr>
        <w:t>2021年一般公共预算收支预算235.02万元，政府性基金收支预算0万元，国有资本经营收支预算0万元，与2020年相比，收入支出减少2</w:t>
      </w:r>
      <w:r>
        <w:rPr>
          <w:rFonts w:hint="eastAsia" w:ascii="仿宋_GB2312" w:eastAsia="仿宋_GB2312"/>
          <w:color w:val="000000" w:themeColor="text1"/>
          <w:sz w:val="32"/>
          <w:szCs w:val="32"/>
          <w14:textFill>
            <w14:solidFill>
              <w14:schemeClr w14:val="tx1"/>
            </w14:solidFill>
          </w14:textFill>
        </w:rPr>
        <w:t>.94</w:t>
      </w:r>
      <w:r>
        <w:rPr>
          <w:rFonts w:hint="eastAsia" w:ascii="仿宋_GB2312" w:eastAsia="仿宋_GB2312"/>
          <w:sz w:val="32"/>
          <w:szCs w:val="32"/>
        </w:rPr>
        <w:t>万元。主要原因是：人员调出。</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仿宋_GB2312" w:eastAsia="仿宋_GB2312"/>
          <w:sz w:val="32"/>
          <w:szCs w:val="32"/>
        </w:rPr>
        <w:t>235.02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基本支出183.22万元，占77.96%；项目支出51.8万元，占22.04%。</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仿宋_GB2312" w:eastAsia="仿宋_GB2312"/>
          <w:sz w:val="32"/>
          <w:szCs w:val="32"/>
        </w:rPr>
        <w:t>183.22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人员经费支出178.54万元，占97.45%；公用经费支出4.68万元，占2.55%。</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bidi="ar"/>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lang w:bidi="ar"/>
        </w:rPr>
        <w:t>按照《财政部关于印发</w:t>
      </w:r>
      <w:r>
        <w:rPr>
          <w:rFonts w:ascii="Times New Roman" w:hAnsi="Times New Roman" w:eastAsia="仿宋_GB2312" w:cs="Times New Roman"/>
          <w:sz w:val="32"/>
          <w:szCs w:val="32"/>
          <w:lang w:bidi="ar"/>
        </w:rPr>
        <w:t>&lt;</w:t>
      </w:r>
      <w:r>
        <w:rPr>
          <w:rFonts w:hint="eastAsia" w:ascii="Times New Roman" w:hAnsi="Times New Roman" w:eastAsia="仿宋_GB2312" w:cs="仿宋_GB2312"/>
          <w:sz w:val="32"/>
          <w:szCs w:val="32"/>
          <w:lang w:bidi="ar"/>
        </w:rPr>
        <w:t>支出经济分类科目改革方案</w:t>
      </w:r>
      <w:r>
        <w:rPr>
          <w:rFonts w:ascii="Times New Roman" w:hAnsi="Times New Roman" w:eastAsia="仿宋_GB2312" w:cs="Times New Roman"/>
          <w:sz w:val="32"/>
          <w:szCs w:val="32"/>
          <w:lang w:bidi="ar"/>
        </w:rPr>
        <w:t>&gt;</w:t>
      </w:r>
      <w:r>
        <w:rPr>
          <w:rFonts w:hint="eastAsia" w:ascii="Times New Roman" w:hAnsi="Times New Roman" w:eastAsia="仿宋_GB2312" w:cs="仿宋_GB2312"/>
          <w:sz w:val="32"/>
          <w:szCs w:val="32"/>
          <w:lang w:bidi="ar"/>
        </w:rPr>
        <w:t>的通知》（财预〔</w:t>
      </w:r>
      <w:r>
        <w:rPr>
          <w:rFonts w:ascii="Times New Roman" w:hAnsi="Times New Roman" w:eastAsia="仿宋_GB2312" w:cs="Times New Roman"/>
          <w:sz w:val="32"/>
          <w:szCs w:val="32"/>
          <w:lang w:bidi="ar"/>
        </w:rPr>
        <w:t>2017</w:t>
      </w:r>
      <w:r>
        <w:rPr>
          <w:rFonts w:hint="eastAsia" w:ascii="Times New Roman" w:hAnsi="Times New Roman" w:eastAsia="仿宋_GB2312" w:cs="仿宋_GB2312"/>
          <w:sz w:val="32"/>
          <w:szCs w:val="32"/>
          <w:lang w:bidi="ar"/>
        </w:rPr>
        <w:t>〕</w:t>
      </w:r>
      <w:r>
        <w:rPr>
          <w:rFonts w:ascii="Times New Roman" w:hAnsi="Times New Roman" w:eastAsia="仿宋_GB2312" w:cs="Times New Roman"/>
          <w:sz w:val="32"/>
          <w:szCs w:val="32"/>
          <w:lang w:bidi="ar"/>
        </w:rPr>
        <w:t>98</w:t>
      </w:r>
      <w:r>
        <w:rPr>
          <w:rFonts w:hint="eastAsia" w:ascii="Times New Roman" w:hAnsi="Times New Roman" w:eastAsia="仿宋_GB2312" w:cs="仿宋_GB2312"/>
          <w:sz w:val="32"/>
          <w:szCs w:val="32"/>
          <w:lang w:bidi="ar"/>
        </w:rPr>
        <w:t>号）要求，从</w:t>
      </w:r>
      <w:r>
        <w:rPr>
          <w:rFonts w:ascii="Times New Roman" w:hAnsi="Times New Roman" w:eastAsia="仿宋_GB2312" w:cs="Times New Roman"/>
          <w:sz w:val="32"/>
          <w:szCs w:val="32"/>
          <w:lang w:bidi="ar"/>
        </w:rPr>
        <w:t>2018</w:t>
      </w:r>
      <w:r>
        <w:rPr>
          <w:rFonts w:hint="eastAsia" w:ascii="Times New Roman" w:hAnsi="Times New Roman" w:eastAsia="仿宋_GB2312" w:cs="仿宋_GB2312"/>
          <w:sz w:val="32"/>
          <w:szCs w:val="32"/>
          <w:lang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bidi="ar"/>
        </w:rPr>
        <w:t xml:space="preserve">, </w:t>
      </w:r>
      <w:r>
        <w:rPr>
          <w:rFonts w:hint="eastAsia" w:ascii="Times New Roman" w:hAnsi="Times New Roman" w:eastAsia="仿宋_GB2312" w:cs="仿宋_GB2312"/>
          <w:sz w:val="32"/>
          <w:szCs w:val="32"/>
          <w:lang w:bidi="ar"/>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firstLine="640" w:firstLineChars="200"/>
        <w:rPr>
          <w:rFonts w:ascii="仿宋_GB2312" w:eastAsia="仿宋_GB2312"/>
          <w:sz w:val="32"/>
          <w:szCs w:val="32"/>
        </w:rPr>
      </w:pPr>
      <w:r>
        <w:rPr>
          <w:rFonts w:hint="eastAsia" w:ascii="仿宋_GB2312" w:eastAsia="仿宋_GB2312"/>
          <w:sz w:val="32"/>
          <w:szCs w:val="32"/>
        </w:rPr>
        <w:t>2021年“三公”经费预算为1.3万元。</w:t>
      </w:r>
      <w:r>
        <w:rPr>
          <w:rFonts w:hint="eastAsia" w:ascii="Times New Roman" w:hAnsi="Times New Roman" w:eastAsia="仿宋_GB2312" w:cs="仿宋_GB2312"/>
          <w:sz w:val="32"/>
          <w:szCs w:val="32"/>
          <w:lang w:bidi="ar"/>
        </w:rPr>
        <w:t>预算数与</w:t>
      </w:r>
      <w:r>
        <w:rPr>
          <w:rFonts w:hint="eastAsia" w:ascii="Times New Roman" w:hAnsi="Times New Roman" w:eastAsia="仿宋_GB2312" w:cs="Times New Roman"/>
          <w:sz w:val="32"/>
          <w:szCs w:val="32"/>
          <w:lang w:bidi="ar"/>
        </w:rPr>
        <w:t>2020</w:t>
      </w:r>
      <w:r>
        <w:rPr>
          <w:rFonts w:hint="eastAsia" w:ascii="Times New Roman" w:hAnsi="Times New Roman" w:eastAsia="仿宋_GB2312" w:cs="仿宋_GB2312"/>
          <w:sz w:val="32"/>
          <w:szCs w:val="32"/>
          <w:lang w:bidi="ar"/>
        </w:rPr>
        <w:t>年保持一致。</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lang w:bidi="ar"/>
        </w:rPr>
        <w:t>主要用于单位工作人员公务出国（境）的住宿费、差旅费、伙食补助费、杂费、培训费等支出。预算数比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hint="eastAsia" w:ascii="Times New Roman" w:hAnsi="Times New Roman" w:eastAsia="仿宋_GB2312" w:cs="仿宋_GB2312"/>
          <w:sz w:val="32"/>
          <w:szCs w:val="32"/>
          <w:lang w:bidi="ar"/>
        </w:rPr>
        <w:t>年保持一致。</w:t>
      </w:r>
    </w:p>
    <w:p>
      <w:pPr>
        <w:ind w:left="19" w:leftChars="9" w:firstLine="623" w:firstLineChars="194"/>
        <w:rPr>
          <w:rFonts w:ascii="仿宋_GB2312" w:eastAsia="仿宋_GB2312"/>
          <w:sz w:val="32"/>
          <w:szCs w:val="32"/>
        </w:rPr>
      </w:pPr>
      <w:r>
        <w:rPr>
          <w:rFonts w:hint="eastAsia" w:ascii="仿宋_GB2312" w:eastAsia="仿宋_GB2312"/>
          <w:b/>
          <w:bCs/>
          <w:sz w:val="32"/>
          <w:szCs w:val="32"/>
        </w:rPr>
        <w:t>公务用车购置费及维护费0.5万元</w:t>
      </w:r>
      <w:r>
        <w:rPr>
          <w:rFonts w:hint="eastAsia" w:ascii="仿宋_GB2312" w:eastAsia="仿宋_GB2312"/>
          <w:sz w:val="32"/>
          <w:szCs w:val="32"/>
        </w:rPr>
        <w:t>，其中，</w:t>
      </w:r>
      <w:r>
        <w:rPr>
          <w:rFonts w:hint="eastAsia" w:ascii="Times New Roman" w:hAnsi="Times New Roman" w:eastAsia="仿宋_GB2312" w:cs="Times New Roman"/>
          <w:sz w:val="32"/>
          <w:szCs w:val="32"/>
          <w:lang w:bidi="ar"/>
        </w:rPr>
        <w:t>公务用车购置费0万元；</w:t>
      </w:r>
      <w:r>
        <w:rPr>
          <w:rFonts w:hint="eastAsia" w:ascii="仿宋_GB2312" w:eastAsia="仿宋_GB2312"/>
          <w:sz w:val="32"/>
          <w:szCs w:val="32"/>
        </w:rPr>
        <w:t>公务用车维护费0.5万元。</w:t>
      </w:r>
      <w:r>
        <w:rPr>
          <w:rFonts w:hint="eastAsia" w:ascii="Times New Roman" w:hAnsi="Times New Roman" w:eastAsia="仿宋_GB2312" w:cs="Times New Roman"/>
          <w:sz w:val="32"/>
          <w:szCs w:val="32"/>
          <w:lang w:bidi="ar"/>
        </w:rPr>
        <w:t>主要用于开展工作所需公务用车的燃料费、维修费、过路过桥费、保险费等支出。公务用车购置费预算数与</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年持平，均为</w:t>
      </w:r>
      <w:r>
        <w:rPr>
          <w:rFonts w:ascii="Times New Roman" w:hAnsi="Times New Roman" w:eastAsia="仿宋_GB2312" w:cs="Times New Roman"/>
          <w:sz w:val="32"/>
          <w:szCs w:val="32"/>
          <w:lang w:bidi="ar"/>
        </w:rPr>
        <w:t>0</w:t>
      </w:r>
      <w:r>
        <w:rPr>
          <w:rFonts w:hint="eastAsia" w:ascii="Times New Roman" w:hAnsi="Times New Roman" w:eastAsia="仿宋_GB2312" w:cs="Times New Roman"/>
          <w:sz w:val="32"/>
          <w:szCs w:val="32"/>
          <w:lang w:bidi="ar"/>
        </w:rPr>
        <w:t>万元。公务用车运行维护费预算数与</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2020年持平。主要原因：厉行勤俭节约，压减公务用车运行维护费。</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公务接待费0.8万元</w:t>
      </w:r>
      <w:r>
        <w:rPr>
          <w:rFonts w:hint="eastAsia" w:ascii="仿宋_GB2312" w:eastAsia="仿宋_GB2312"/>
          <w:sz w:val="32"/>
          <w:szCs w:val="32"/>
        </w:rPr>
        <w:t>。</w:t>
      </w:r>
      <w:r>
        <w:rPr>
          <w:rFonts w:hint="eastAsia" w:ascii="Times New Roman" w:hAnsi="Times New Roman" w:eastAsia="仿宋_GB2312" w:cs="Times New Roman"/>
          <w:sz w:val="32"/>
          <w:szCs w:val="32"/>
          <w:lang w:bidi="ar"/>
        </w:rPr>
        <w:t>主要用于按规定开支的各类公务接待支出。预算数比</w:t>
      </w:r>
      <w:r>
        <w:rPr>
          <w:rFonts w:ascii="Times New Roman" w:hAnsi="Times New Roman" w:eastAsia="仿宋_GB2312" w:cs="Times New Roman"/>
          <w:sz w:val="32"/>
          <w:szCs w:val="32"/>
          <w:lang w:bidi="ar"/>
        </w:rPr>
        <w:t xml:space="preserve"> </w:t>
      </w:r>
      <w:r>
        <w:rPr>
          <w:rFonts w:hint="eastAsia" w:ascii="Times New Roman" w:hAnsi="Times New Roman" w:eastAsia="仿宋_GB2312" w:cs="Times New Roman"/>
          <w:sz w:val="32"/>
          <w:szCs w:val="32"/>
          <w:lang w:bidi="ar"/>
        </w:rPr>
        <w:t>2020年持平。主要原因：按照中央八项规定，减少公务接待开支。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ascii="仿宋_GB2312" w:eastAsia="仿宋_GB2312"/>
          <w:b/>
          <w:sz w:val="32"/>
          <w:szCs w:val="32"/>
        </w:rPr>
      </w:pPr>
      <w:r>
        <w:rPr>
          <w:rFonts w:hint="eastAsia" w:ascii="仿宋_GB2312" w:eastAsia="仿宋_GB2312"/>
          <w:b/>
          <w:sz w:val="32"/>
          <w:szCs w:val="32"/>
        </w:rPr>
        <w:t>（一）单位运行经费支出情况说明</w:t>
      </w:r>
    </w:p>
    <w:p>
      <w:pPr>
        <w:ind w:firstLine="709"/>
        <w:rPr>
          <w:rFonts w:hint="eastAsia" w:ascii="仿宋_GB2312" w:eastAsia="仿宋_GB2312"/>
          <w:sz w:val="32"/>
          <w:szCs w:val="32"/>
          <w:lang w:val="en-US" w:eastAsia="zh-CN"/>
        </w:rPr>
      </w:pPr>
      <w:r>
        <w:rPr>
          <w:rFonts w:hint="eastAsia" w:ascii="仿宋_GB2312" w:eastAsia="仿宋_GB2312"/>
          <w:sz w:val="32"/>
          <w:szCs w:val="32"/>
        </w:rPr>
        <w:t>2021年单位运行经费支出预算</w:t>
      </w:r>
      <w:r>
        <w:rPr>
          <w:rFonts w:hint="eastAsia" w:ascii="仿宋_GB2312" w:eastAsia="仿宋_GB2312"/>
          <w:sz w:val="32"/>
          <w:szCs w:val="32"/>
          <w:lang w:val="en-US" w:eastAsia="zh-CN"/>
        </w:rPr>
        <w:t>0</w:t>
      </w:r>
      <w:r>
        <w:rPr>
          <w:rFonts w:hint="eastAsia" w:ascii="仿宋_GB2312" w:eastAsia="仿宋_GB2312"/>
          <w:sz w:val="32"/>
          <w:szCs w:val="32"/>
        </w:rPr>
        <w:t>万元，主要保障机关人员工资发放、机构正常运转及正常履职需要。我单位不是行政机关，也不是参照公务员管理事业单位，没有机关运行经费支出</w:t>
      </w:r>
      <w:r>
        <w:rPr>
          <w:rFonts w:hint="eastAsia" w:ascii="仿宋_GB2312" w:eastAsia="仿宋_GB2312"/>
          <w:sz w:val="32"/>
          <w:szCs w:val="32"/>
          <w:lang w:eastAsia="zh-CN"/>
        </w:rPr>
        <w:t>。</w:t>
      </w:r>
      <w:bookmarkStart w:id="0" w:name="_GoBack"/>
      <w:bookmarkEnd w:id="0"/>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ascii="仿宋_GB2312" w:eastAsia="仿宋_GB2312"/>
          <w:sz w:val="32"/>
          <w:szCs w:val="32"/>
        </w:rPr>
      </w:pPr>
      <w:r>
        <w:rPr>
          <w:rFonts w:hint="eastAsia" w:ascii="仿宋_GB2312" w:eastAsia="仿宋_GB2312"/>
          <w:sz w:val="32"/>
          <w:szCs w:val="32"/>
        </w:rPr>
        <w:t>2021年无政府采购预算安排。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pStyle w:val="11"/>
        <w:spacing w:before="0" w:after="0" w:line="360" w:lineRule="auto"/>
        <w:ind w:firstLine="640" w:firstLineChars="200"/>
        <w:jc w:val="left"/>
        <w:rPr>
          <w:rFonts w:ascii="仿宋_GB2312" w:eastAsia="仿宋_GB2312"/>
          <w:sz w:val="32"/>
          <w:szCs w:val="32"/>
          <w:lang w:eastAsia="zh-CN"/>
        </w:rPr>
      </w:pPr>
      <w:r>
        <w:rPr>
          <w:rFonts w:hint="eastAsia" w:ascii="仿宋_GB2312" w:eastAsia="仿宋_GB2312"/>
          <w:sz w:val="32"/>
          <w:szCs w:val="32"/>
          <w:lang w:eastAsia="zh-CN"/>
        </w:rPr>
        <w:t>我单位2021年预算项目未纳入预算绩效管理。</w:t>
      </w:r>
    </w:p>
    <w:p>
      <w:pPr>
        <w:ind w:firstLine="643" w:firstLineChars="200"/>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sz w:val="32"/>
          <w:szCs w:val="32"/>
        </w:rPr>
        <w:t>2020年期末，我单位共有车辆0辆，其中：一般公务用车0辆、一般执法执勤车辆0辆、特种专业技术用车0辆、其他用车0辆，其他用车主要是离退休干部用0辆、应急保障车辆0辆。单价50万元以上通用设备0套，单位价值100万元以上专用设备0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ascii="仿宋_GB2312" w:eastAsia="仿宋_GB2312"/>
          <w:sz w:val="32"/>
          <w:szCs w:val="32"/>
        </w:rPr>
      </w:pPr>
      <w:r>
        <w:rPr>
          <w:rFonts w:hint="eastAsia" w:ascii="仿宋_GB2312" w:eastAsia="仿宋_GB2312"/>
          <w:sz w:val="32"/>
          <w:szCs w:val="32"/>
        </w:rPr>
        <w:t>我单位暂无负责的专项转移支付项目。</w:t>
      </w:r>
    </w:p>
    <w:p>
      <w:pPr>
        <w:ind w:firstLine="709"/>
        <w:jc w:val="center"/>
        <w:rPr>
          <w:rFonts w:hint="eastAsia" w:ascii="仿宋_GB2312" w:eastAsia="仿宋_GB2312"/>
          <w:sz w:val="32"/>
          <w:szCs w:val="32"/>
        </w:rPr>
      </w:pPr>
    </w:p>
    <w:p>
      <w:pPr>
        <w:ind w:firstLine="709"/>
        <w:jc w:val="center"/>
        <w:rPr>
          <w:rFonts w:hint="eastAsia" w:ascii="仿宋_GB2312" w:eastAsia="仿宋_GB2312"/>
          <w:sz w:val="32"/>
          <w:szCs w:val="32"/>
        </w:rPr>
      </w:pPr>
    </w:p>
    <w:p>
      <w:pPr>
        <w:ind w:firstLine="709"/>
        <w:jc w:val="center"/>
        <w:rPr>
          <w:rFonts w:hint="eastAsia" w:ascii="仿宋_GB2312" w:eastAsia="仿宋_GB2312"/>
          <w:sz w:val="32"/>
          <w:szCs w:val="32"/>
        </w:rPr>
      </w:pPr>
    </w:p>
    <w:p>
      <w:pPr>
        <w:ind w:firstLine="709"/>
        <w:jc w:val="center"/>
        <w:rPr>
          <w:rFonts w:ascii="黑体" w:eastAsia="黑体" w:hAnsiTheme="majorEastAsia"/>
          <w:sz w:val="32"/>
          <w:szCs w:val="32"/>
        </w:rPr>
      </w:pPr>
      <w:r>
        <w:rPr>
          <w:rFonts w:hint="eastAsia" w:ascii="黑体" w:eastAsia="黑体" w:hAnsiTheme="majorEastAsia"/>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lang w:bidi="ar"/>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附件：2021年度邓州市刘山水库管理所预算表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eastAsia="仿宋_GB2312" w:hAnsiTheme="majorEastAsia"/>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ascii="仿宋_GB2312" w:eastAsia="仿宋_GB2312" w:hAnsiTheme="majorEastAsia"/>
          <w:sz w:val="32"/>
          <w:szCs w:val="32"/>
        </w:rPr>
      </w:pPr>
      <w:r>
        <w:rPr>
          <w:rFonts w:hint="eastAsia" w:ascii="仿宋_GB2312" w:eastAsia="仿宋_GB2312" w:hAnsiTheme="majorEastAsia"/>
          <w:sz w:val="32"/>
          <w:szCs w:val="32"/>
        </w:rPr>
        <w:t>九、支出经济分类汇总表</w:t>
      </w:r>
    </w:p>
    <w:p>
      <w:pPr>
        <w:ind w:firstLine="426"/>
        <w:rPr>
          <w:rFonts w:ascii="仿宋_GB2312" w:eastAsia="仿宋_GB2312" w:hAnsiTheme="major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宋体-方正超大字符集"/>
    <w:panose1 w:val="00000000000000000000"/>
    <w:charset w:val="86"/>
    <w:family w:val="script"/>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NDRhYzRjYzE1NzMyZmE0NGFhZWZjNTExZDQ0ZTcifQ=="/>
  </w:docVars>
  <w:rsids>
    <w:rsidRoot w:val="006E0667"/>
    <w:rsid w:val="00000164"/>
    <w:rsid w:val="00031516"/>
    <w:rsid w:val="00054BD9"/>
    <w:rsid w:val="00075BD6"/>
    <w:rsid w:val="000A21F8"/>
    <w:rsid w:val="000E6FDD"/>
    <w:rsid w:val="00163512"/>
    <w:rsid w:val="00197CC4"/>
    <w:rsid w:val="0027361B"/>
    <w:rsid w:val="002757A0"/>
    <w:rsid w:val="002A31EF"/>
    <w:rsid w:val="002E0849"/>
    <w:rsid w:val="002F2F0E"/>
    <w:rsid w:val="00311D42"/>
    <w:rsid w:val="00360DEF"/>
    <w:rsid w:val="003614AB"/>
    <w:rsid w:val="00373D7B"/>
    <w:rsid w:val="003A0929"/>
    <w:rsid w:val="003A3239"/>
    <w:rsid w:val="003F497C"/>
    <w:rsid w:val="00416931"/>
    <w:rsid w:val="00470C6C"/>
    <w:rsid w:val="0047677E"/>
    <w:rsid w:val="004B5D7D"/>
    <w:rsid w:val="004C1ECB"/>
    <w:rsid w:val="004F7768"/>
    <w:rsid w:val="00514787"/>
    <w:rsid w:val="00545A43"/>
    <w:rsid w:val="005569A2"/>
    <w:rsid w:val="00564FBA"/>
    <w:rsid w:val="00566E82"/>
    <w:rsid w:val="005B595D"/>
    <w:rsid w:val="00630DFF"/>
    <w:rsid w:val="00654696"/>
    <w:rsid w:val="00663740"/>
    <w:rsid w:val="00671A9B"/>
    <w:rsid w:val="006857C5"/>
    <w:rsid w:val="0068696D"/>
    <w:rsid w:val="006C648E"/>
    <w:rsid w:val="006E0667"/>
    <w:rsid w:val="00715345"/>
    <w:rsid w:val="00760270"/>
    <w:rsid w:val="00763A9E"/>
    <w:rsid w:val="00790238"/>
    <w:rsid w:val="007A79BD"/>
    <w:rsid w:val="0083133B"/>
    <w:rsid w:val="00855BFB"/>
    <w:rsid w:val="008747E3"/>
    <w:rsid w:val="00921CA8"/>
    <w:rsid w:val="00972071"/>
    <w:rsid w:val="00984F09"/>
    <w:rsid w:val="009A0537"/>
    <w:rsid w:val="009D0D41"/>
    <w:rsid w:val="00A147AA"/>
    <w:rsid w:val="00A320FB"/>
    <w:rsid w:val="00A527E7"/>
    <w:rsid w:val="00AC7B36"/>
    <w:rsid w:val="00AD7AE6"/>
    <w:rsid w:val="00BC6702"/>
    <w:rsid w:val="00C402FD"/>
    <w:rsid w:val="00C52E9F"/>
    <w:rsid w:val="00D72B10"/>
    <w:rsid w:val="00DC6A8A"/>
    <w:rsid w:val="00E0218D"/>
    <w:rsid w:val="00E13A03"/>
    <w:rsid w:val="00ED2B32"/>
    <w:rsid w:val="00F3060B"/>
    <w:rsid w:val="00F937EB"/>
    <w:rsid w:val="04C24CD3"/>
    <w:rsid w:val="05F750B9"/>
    <w:rsid w:val="066D0C7E"/>
    <w:rsid w:val="06BE1DED"/>
    <w:rsid w:val="07EC657B"/>
    <w:rsid w:val="0C956DB9"/>
    <w:rsid w:val="0D0A4958"/>
    <w:rsid w:val="0E8B0118"/>
    <w:rsid w:val="10BB1A3D"/>
    <w:rsid w:val="10D93902"/>
    <w:rsid w:val="11F148A3"/>
    <w:rsid w:val="12616F90"/>
    <w:rsid w:val="12686164"/>
    <w:rsid w:val="136F6984"/>
    <w:rsid w:val="17024C77"/>
    <w:rsid w:val="1BF57D8E"/>
    <w:rsid w:val="1C6B678C"/>
    <w:rsid w:val="1E1C1FAB"/>
    <w:rsid w:val="20F53F6B"/>
    <w:rsid w:val="21172D08"/>
    <w:rsid w:val="25097E0B"/>
    <w:rsid w:val="264F73A5"/>
    <w:rsid w:val="2D780E48"/>
    <w:rsid w:val="3168305B"/>
    <w:rsid w:val="33704354"/>
    <w:rsid w:val="37740D13"/>
    <w:rsid w:val="39CE1876"/>
    <w:rsid w:val="3AEB3A7E"/>
    <w:rsid w:val="3BBC1D2C"/>
    <w:rsid w:val="3DB812AD"/>
    <w:rsid w:val="41040419"/>
    <w:rsid w:val="423D3584"/>
    <w:rsid w:val="446059C4"/>
    <w:rsid w:val="471314C5"/>
    <w:rsid w:val="48EC3681"/>
    <w:rsid w:val="4A183A49"/>
    <w:rsid w:val="4B17485A"/>
    <w:rsid w:val="4B540996"/>
    <w:rsid w:val="4B86067F"/>
    <w:rsid w:val="4B901AAA"/>
    <w:rsid w:val="4CB25A45"/>
    <w:rsid w:val="4DC340C1"/>
    <w:rsid w:val="4EB23847"/>
    <w:rsid w:val="4F4E22B8"/>
    <w:rsid w:val="55BF499C"/>
    <w:rsid w:val="55CA7913"/>
    <w:rsid w:val="576B0713"/>
    <w:rsid w:val="58802D5A"/>
    <w:rsid w:val="59CD76D7"/>
    <w:rsid w:val="5A7054A3"/>
    <w:rsid w:val="5A9E72FD"/>
    <w:rsid w:val="5AB45193"/>
    <w:rsid w:val="5CA8687F"/>
    <w:rsid w:val="60AF768B"/>
    <w:rsid w:val="60D15B65"/>
    <w:rsid w:val="60D3160D"/>
    <w:rsid w:val="67471495"/>
    <w:rsid w:val="6AA309C2"/>
    <w:rsid w:val="6B001859"/>
    <w:rsid w:val="6DD00BE6"/>
    <w:rsid w:val="6F920B9B"/>
    <w:rsid w:val="6F9B7A32"/>
    <w:rsid w:val="72356867"/>
    <w:rsid w:val="72CE3402"/>
    <w:rsid w:val="7701693E"/>
    <w:rsid w:val="78BD42BC"/>
    <w:rsid w:val="79D11516"/>
    <w:rsid w:val="7A0415DC"/>
    <w:rsid w:val="7B530E71"/>
    <w:rsid w:val="7CA378FF"/>
    <w:rsid w:val="7CAB2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 w:type="paragraph" w:customStyle="1" w:styleId="11">
    <w:name w:val="Normal_35"/>
    <w:qFormat/>
    <w:uiPriority w:val="0"/>
    <w:pPr>
      <w:spacing w:before="120" w:after="240"/>
      <w:jc w:val="both"/>
    </w:pPr>
    <w:rPr>
      <w:rFonts w:ascii="Calibri" w:hAnsi="Calibri" w:eastAsia="Calibri" w:cs="黑体"/>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2763</Words>
  <Characters>2957</Characters>
  <Lines>22</Lines>
  <Paragraphs>6</Paragraphs>
  <TotalTime>5</TotalTime>
  <ScaleCrop>false</ScaleCrop>
  <LinksUpToDate>false</LinksUpToDate>
  <CharactersWithSpaces>2974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2022-08-27T09:00:00Z</dcterms:created>
  <dc:creator>null,null,总收发</dc:creator>
  <cp:lastModifiedBy>孙云龙</cp:lastModifiedBy>
  <cp:lastPrinted>2022-05-18T02:02:00Z</cp:lastPrinted>
  <dcterms:modified xsi:type="dcterms:W3CDTF">2022-09-01T09:51:03Z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2F0ABC2A2F954ED3BCB4A9D0518C0C56</vt:lpwstr>
  </property>
</Properties>
</file>