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C0" w:rsidRDefault="008A71F2">
      <w:pPr>
        <w:jc w:val="center"/>
        <w:rPr>
          <w:rFonts w:ascii="方正小标宋简体" w:eastAsia="方正小标宋简体" w:hAnsi="黑体" w:hint="eastAsia"/>
          <w:w w:val="90"/>
          <w:sz w:val="44"/>
          <w:szCs w:val="32"/>
        </w:rPr>
      </w:pPr>
      <w:r>
        <w:rPr>
          <w:rFonts w:ascii="方正小标宋简体" w:eastAsia="方正小标宋简体" w:hAnsi="黑体" w:hint="eastAsia"/>
          <w:w w:val="90"/>
          <w:sz w:val="44"/>
          <w:szCs w:val="32"/>
        </w:rPr>
        <w:t>邓州市2021年</w:t>
      </w:r>
      <w:r w:rsidR="00FE5459">
        <w:rPr>
          <w:rFonts w:ascii="方正小标宋简体" w:eastAsia="方正小标宋简体" w:hAnsi="黑体" w:hint="eastAsia"/>
          <w:w w:val="90"/>
          <w:sz w:val="44"/>
          <w:szCs w:val="32"/>
        </w:rPr>
        <w:t>湍河国家湿地公园管理处</w:t>
      </w:r>
      <w:r>
        <w:rPr>
          <w:rFonts w:ascii="方正小标宋简体" w:eastAsia="方正小标宋简体" w:hAnsi="黑体" w:hint="eastAsia"/>
          <w:w w:val="90"/>
          <w:sz w:val="44"/>
          <w:szCs w:val="32"/>
        </w:rPr>
        <w:t>单位</w:t>
      </w:r>
    </w:p>
    <w:p w:rsidR="001422A1" w:rsidRDefault="008A71F2">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预算基本情况说明</w:t>
      </w:r>
    </w:p>
    <w:p w:rsidR="001422A1" w:rsidRDefault="001422A1">
      <w:pPr>
        <w:jc w:val="center"/>
        <w:rPr>
          <w:rFonts w:ascii="宋体" w:hAnsi="宋体"/>
          <w:b/>
          <w:sz w:val="28"/>
          <w:szCs w:val="32"/>
        </w:rPr>
      </w:pPr>
    </w:p>
    <w:p w:rsidR="001422A1" w:rsidRDefault="008A71F2">
      <w:pPr>
        <w:jc w:val="center"/>
        <w:rPr>
          <w:rFonts w:ascii="黑体" w:eastAsia="黑体" w:hAnsi="宋体"/>
          <w:sz w:val="36"/>
          <w:szCs w:val="32"/>
        </w:rPr>
      </w:pPr>
      <w:r>
        <w:rPr>
          <w:rFonts w:ascii="黑体" w:eastAsia="黑体" w:hAnsi="宋体" w:hint="eastAsia"/>
          <w:sz w:val="36"/>
          <w:szCs w:val="32"/>
        </w:rPr>
        <w:t>目  录</w:t>
      </w:r>
    </w:p>
    <w:p w:rsidR="001422A1" w:rsidRDefault="008A71F2" w:rsidP="00DF73C0">
      <w:pPr>
        <w:spacing w:beforeLines="100"/>
        <w:jc w:val="left"/>
        <w:rPr>
          <w:rFonts w:ascii="黑体" w:eastAsia="黑体" w:hAnsi="宋体"/>
          <w:sz w:val="32"/>
          <w:szCs w:val="32"/>
        </w:rPr>
      </w:pPr>
      <w:r>
        <w:rPr>
          <w:rFonts w:ascii="黑体" w:eastAsia="黑体" w:hAnsi="宋体" w:hint="eastAsia"/>
          <w:sz w:val="32"/>
          <w:szCs w:val="32"/>
        </w:rPr>
        <w:t>第一部分  邓州市</w:t>
      </w:r>
      <w:r w:rsidR="00FE5459">
        <w:rPr>
          <w:rFonts w:ascii="黑体" w:eastAsia="黑体" w:hAnsi="宋体" w:hint="eastAsia"/>
          <w:sz w:val="32"/>
          <w:szCs w:val="32"/>
        </w:rPr>
        <w:t>湍河国家湿地公园管理处</w:t>
      </w:r>
      <w:r>
        <w:rPr>
          <w:rFonts w:ascii="黑体" w:eastAsia="黑体" w:hAnsi="宋体" w:hint="eastAsia"/>
          <w:sz w:val="32"/>
          <w:szCs w:val="32"/>
        </w:rPr>
        <w:t>概况</w:t>
      </w:r>
    </w:p>
    <w:p w:rsidR="001422A1" w:rsidRDefault="008A71F2">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主要职责</w:t>
      </w:r>
    </w:p>
    <w:p w:rsidR="001422A1" w:rsidRDefault="008A71F2">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预算单位构成情况</w:t>
      </w:r>
    </w:p>
    <w:p w:rsidR="001422A1" w:rsidRDefault="008A71F2" w:rsidP="005A4249">
      <w:pPr>
        <w:ind w:left="1600" w:hangingChars="500" w:hanging="1600"/>
        <w:jc w:val="left"/>
        <w:rPr>
          <w:rFonts w:ascii="黑体" w:eastAsia="黑体" w:hAnsi="宋体"/>
          <w:sz w:val="32"/>
          <w:szCs w:val="32"/>
        </w:rPr>
      </w:pPr>
      <w:r>
        <w:rPr>
          <w:rFonts w:ascii="黑体" w:eastAsia="黑体" w:hAnsi="宋体" w:hint="eastAsia"/>
          <w:sz w:val="32"/>
          <w:szCs w:val="32"/>
        </w:rPr>
        <w:t>第二部分  邓州市</w:t>
      </w:r>
      <w:r w:rsidR="00FE5459">
        <w:rPr>
          <w:rFonts w:ascii="黑体" w:eastAsia="黑体" w:hAnsi="宋体" w:hint="eastAsia"/>
          <w:sz w:val="32"/>
          <w:szCs w:val="32"/>
        </w:rPr>
        <w:t>湍河国家湿地公园管理处</w:t>
      </w:r>
      <w:r>
        <w:rPr>
          <w:rFonts w:ascii="黑体" w:eastAsia="黑体" w:hAnsi="宋体" w:hint="eastAsia"/>
          <w:sz w:val="32"/>
          <w:szCs w:val="32"/>
        </w:rPr>
        <w:t>2021年单位预算情况说明</w:t>
      </w:r>
    </w:p>
    <w:p w:rsidR="001422A1" w:rsidRDefault="008A71F2">
      <w:pPr>
        <w:jc w:val="left"/>
        <w:rPr>
          <w:rFonts w:ascii="黑体" w:eastAsia="黑体" w:hAnsi="宋体"/>
          <w:sz w:val="32"/>
          <w:szCs w:val="32"/>
        </w:rPr>
      </w:pPr>
      <w:r>
        <w:rPr>
          <w:rFonts w:ascii="黑体" w:eastAsia="黑体" w:hAnsi="宋体" w:hint="eastAsia"/>
          <w:sz w:val="32"/>
          <w:szCs w:val="32"/>
        </w:rPr>
        <w:t>第三部分  名词解释</w:t>
      </w:r>
    </w:p>
    <w:p w:rsidR="001422A1" w:rsidRDefault="008A71F2">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：2021年度单位预算表</w:t>
      </w:r>
    </w:p>
    <w:p w:rsidR="001422A1" w:rsidRDefault="008A71F2" w:rsidP="00FE5459">
      <w:pPr>
        <w:ind w:firstLineChars="133" w:firstLine="426"/>
        <w:rPr>
          <w:rFonts w:ascii="仿宋_GB2312" w:eastAsia="仿宋_GB2312" w:hAnsi="宋体"/>
          <w:sz w:val="32"/>
          <w:szCs w:val="32"/>
        </w:rPr>
      </w:pPr>
      <w:r>
        <w:rPr>
          <w:rFonts w:ascii="仿宋_GB2312" w:eastAsia="仿宋_GB2312" w:hAnsi="宋体" w:hint="eastAsia"/>
          <w:sz w:val="32"/>
          <w:szCs w:val="32"/>
        </w:rPr>
        <w:t>一、单位收支总体情况表</w:t>
      </w:r>
    </w:p>
    <w:p w:rsidR="001422A1" w:rsidRDefault="008A71F2" w:rsidP="00FE5459">
      <w:pPr>
        <w:ind w:firstLineChars="133" w:firstLine="426"/>
        <w:rPr>
          <w:rFonts w:ascii="仿宋_GB2312" w:eastAsia="仿宋_GB2312" w:hAnsi="宋体"/>
          <w:sz w:val="32"/>
          <w:szCs w:val="32"/>
        </w:rPr>
      </w:pPr>
      <w:r>
        <w:rPr>
          <w:rFonts w:ascii="仿宋_GB2312" w:eastAsia="仿宋_GB2312" w:hAnsi="宋体" w:hint="eastAsia"/>
          <w:sz w:val="32"/>
          <w:szCs w:val="32"/>
        </w:rPr>
        <w:t>二、单位收入总体情况表</w:t>
      </w:r>
    </w:p>
    <w:p w:rsidR="001422A1" w:rsidRDefault="008A71F2" w:rsidP="00FE5459">
      <w:pPr>
        <w:ind w:firstLineChars="133" w:firstLine="426"/>
        <w:rPr>
          <w:rFonts w:ascii="仿宋_GB2312" w:eastAsia="仿宋_GB2312" w:hAnsi="宋体"/>
          <w:sz w:val="32"/>
          <w:szCs w:val="32"/>
        </w:rPr>
      </w:pPr>
      <w:r>
        <w:rPr>
          <w:rFonts w:ascii="仿宋_GB2312" w:eastAsia="仿宋_GB2312" w:hAnsi="宋体" w:hint="eastAsia"/>
          <w:sz w:val="32"/>
          <w:szCs w:val="32"/>
        </w:rPr>
        <w:t>三、单位支出总体情况表</w:t>
      </w:r>
    </w:p>
    <w:p w:rsidR="001422A1" w:rsidRDefault="008A71F2" w:rsidP="00FE5459">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1422A1" w:rsidRDefault="008A71F2" w:rsidP="00FE5459">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1422A1" w:rsidRDefault="008A71F2" w:rsidP="00FE5459">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1422A1" w:rsidRDefault="008A71F2" w:rsidP="00FE5459">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1422A1" w:rsidRDefault="008A71F2" w:rsidP="00FE5459">
      <w:pPr>
        <w:ind w:firstLineChars="133" w:firstLine="426"/>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1422A1" w:rsidRDefault="008A71F2" w:rsidP="00FE5459">
      <w:pPr>
        <w:ind w:firstLineChars="133" w:firstLine="426"/>
        <w:rPr>
          <w:rFonts w:ascii="仿宋_GB2312" w:eastAsia="仿宋_GB2312" w:hAnsi="宋体"/>
          <w:b/>
          <w:sz w:val="32"/>
          <w:szCs w:val="32"/>
        </w:rPr>
      </w:pPr>
      <w:r>
        <w:rPr>
          <w:rFonts w:ascii="仿宋_GB2312" w:eastAsia="仿宋_GB2312" w:hAnsi="宋体" w:hint="eastAsia"/>
          <w:sz w:val="32"/>
          <w:szCs w:val="32"/>
        </w:rPr>
        <w:t>九、支出经济分类汇总表</w:t>
      </w:r>
      <w:r>
        <w:rPr>
          <w:rFonts w:ascii="仿宋_GB2312" w:eastAsia="仿宋_GB2312" w:hAnsi="宋体"/>
          <w:b/>
          <w:sz w:val="32"/>
          <w:szCs w:val="32"/>
        </w:rPr>
        <w:br w:type="page"/>
      </w:r>
    </w:p>
    <w:p w:rsidR="001422A1" w:rsidRDefault="008A71F2">
      <w:pPr>
        <w:jc w:val="center"/>
        <w:rPr>
          <w:rFonts w:ascii="黑体" w:eastAsia="黑体" w:hAnsi="宋体"/>
          <w:sz w:val="32"/>
          <w:szCs w:val="32"/>
        </w:rPr>
      </w:pPr>
      <w:r>
        <w:rPr>
          <w:rFonts w:ascii="黑体" w:eastAsia="黑体" w:hAnsi="宋体" w:hint="eastAsia"/>
          <w:sz w:val="32"/>
          <w:szCs w:val="32"/>
        </w:rPr>
        <w:t>第一部分  邓州市</w:t>
      </w:r>
      <w:r w:rsidR="00FE5459">
        <w:rPr>
          <w:rFonts w:ascii="黑体" w:eastAsia="黑体" w:hAnsi="宋体" w:hint="eastAsia"/>
          <w:sz w:val="32"/>
          <w:szCs w:val="32"/>
        </w:rPr>
        <w:t>湍河国家湿地公园管理处</w:t>
      </w:r>
      <w:r>
        <w:rPr>
          <w:rFonts w:ascii="黑体" w:eastAsia="黑体" w:hAnsi="宋体" w:hint="eastAsia"/>
          <w:sz w:val="32"/>
          <w:szCs w:val="32"/>
        </w:rPr>
        <w:t>概况</w:t>
      </w:r>
    </w:p>
    <w:p w:rsidR="001422A1" w:rsidRPr="00FE5459" w:rsidRDefault="001422A1">
      <w:pPr>
        <w:rPr>
          <w:rFonts w:ascii="仿宋_GB2312" w:eastAsia="仿宋_GB2312"/>
          <w:b/>
          <w:sz w:val="32"/>
          <w:szCs w:val="32"/>
        </w:rPr>
      </w:pPr>
    </w:p>
    <w:p w:rsidR="001422A1" w:rsidRDefault="008A71F2">
      <w:pPr>
        <w:ind w:firstLineChars="177" w:firstLine="566"/>
        <w:rPr>
          <w:rFonts w:ascii="黑体" w:eastAsia="黑体"/>
          <w:sz w:val="32"/>
          <w:szCs w:val="32"/>
        </w:rPr>
      </w:pPr>
      <w:r>
        <w:rPr>
          <w:rFonts w:ascii="黑体" w:eastAsia="黑体" w:hint="eastAsia"/>
          <w:sz w:val="32"/>
          <w:szCs w:val="32"/>
        </w:rPr>
        <w:t>一、主要职责</w:t>
      </w:r>
    </w:p>
    <w:p w:rsidR="00FE5459" w:rsidRDefault="00FE5459" w:rsidP="00FE5459">
      <w:pPr>
        <w:spacing w:line="600" w:lineRule="exact"/>
        <w:ind w:left="566"/>
        <w:rPr>
          <w:rFonts w:ascii="仿宋_GB2312" w:eastAsia="仿宋_GB2312"/>
          <w:sz w:val="32"/>
          <w:szCs w:val="32"/>
        </w:rPr>
      </w:pPr>
      <w:r>
        <w:rPr>
          <w:rFonts w:ascii="仿宋_GB2312" w:eastAsia="仿宋_GB2312" w:hint="eastAsia"/>
          <w:sz w:val="32"/>
          <w:szCs w:val="32"/>
        </w:rPr>
        <w:t xml:space="preserve">(一)贯彻执行国家有关湿地保护管理的法律、法规、规章和方针政策。  　</w:t>
      </w:r>
    </w:p>
    <w:p w:rsidR="00FE5459" w:rsidRDefault="00FE5459" w:rsidP="00FE5459">
      <w:pPr>
        <w:spacing w:line="600" w:lineRule="exact"/>
        <w:ind w:left="566"/>
        <w:rPr>
          <w:rFonts w:ascii="仿宋_GB2312" w:eastAsia="仿宋_GB2312"/>
          <w:sz w:val="32"/>
          <w:szCs w:val="32"/>
        </w:rPr>
      </w:pPr>
      <w:r>
        <w:rPr>
          <w:rFonts w:ascii="仿宋_GB2312" w:eastAsia="仿宋_GB2312" w:hint="eastAsia"/>
          <w:sz w:val="32"/>
          <w:szCs w:val="32"/>
        </w:rPr>
        <w:t xml:space="preserve">(二)负责湿地公园范围内的湿地资源保护和管理、宣传科教、生态旅游等工作。  　</w:t>
      </w:r>
    </w:p>
    <w:p w:rsidR="00FE5459" w:rsidRDefault="00FE5459" w:rsidP="00FE5459">
      <w:pPr>
        <w:spacing w:line="600" w:lineRule="exact"/>
        <w:ind w:left="566"/>
        <w:rPr>
          <w:rFonts w:ascii="仿宋_GB2312" w:eastAsia="仿宋_GB2312"/>
          <w:sz w:val="32"/>
          <w:szCs w:val="32"/>
        </w:rPr>
      </w:pPr>
      <w:r>
        <w:rPr>
          <w:rFonts w:ascii="仿宋_GB2312" w:eastAsia="仿宋_GB2312" w:hint="eastAsia"/>
          <w:sz w:val="32"/>
          <w:szCs w:val="32"/>
        </w:rPr>
        <w:t>(三)行使湍河国家湿地公园内的自然资源和生态环境系统的管理权。</w:t>
      </w:r>
    </w:p>
    <w:p w:rsidR="00FE5459" w:rsidRDefault="00FE5459" w:rsidP="00FE5459">
      <w:pPr>
        <w:spacing w:line="600" w:lineRule="exact"/>
        <w:ind w:left="566"/>
        <w:rPr>
          <w:rFonts w:ascii="仿宋_GB2312" w:eastAsia="仿宋_GB2312"/>
          <w:sz w:val="32"/>
          <w:szCs w:val="32"/>
        </w:rPr>
      </w:pPr>
      <w:r>
        <w:rPr>
          <w:rFonts w:ascii="仿宋_GB2312" w:eastAsia="仿宋_GB2312" w:hint="eastAsia"/>
          <w:sz w:val="32"/>
          <w:szCs w:val="32"/>
        </w:rPr>
        <w:t xml:space="preserve">(四) 编制并负责实施湿地公园总体规划和管理计划。　</w:t>
      </w:r>
    </w:p>
    <w:p w:rsidR="00FE5459" w:rsidRDefault="00FE5459" w:rsidP="00FE5459">
      <w:pPr>
        <w:spacing w:line="600" w:lineRule="exact"/>
        <w:ind w:left="566"/>
        <w:rPr>
          <w:rFonts w:ascii="仿宋_GB2312" w:eastAsia="仿宋_GB2312"/>
          <w:sz w:val="32"/>
          <w:szCs w:val="32"/>
        </w:rPr>
      </w:pPr>
      <w:r>
        <w:rPr>
          <w:rFonts w:ascii="仿宋_GB2312" w:eastAsia="仿宋_GB2312" w:hint="eastAsia"/>
          <w:sz w:val="32"/>
          <w:szCs w:val="32"/>
        </w:rPr>
        <w:t>(五) 研究制定湿地公园的各项规章制度并组织施。</w:t>
      </w:r>
    </w:p>
    <w:p w:rsidR="00FE5459" w:rsidRDefault="00FE5459" w:rsidP="00FE5459">
      <w:pPr>
        <w:spacing w:line="600" w:lineRule="exact"/>
        <w:ind w:left="566"/>
        <w:rPr>
          <w:rFonts w:ascii="仿宋_GB2312" w:eastAsia="仿宋_GB2312"/>
          <w:sz w:val="32"/>
          <w:szCs w:val="32"/>
        </w:rPr>
      </w:pPr>
      <w:r>
        <w:rPr>
          <w:rFonts w:ascii="仿宋_GB2312" w:eastAsia="仿宋_GB2312" w:hint="eastAsia"/>
          <w:sz w:val="32"/>
          <w:szCs w:val="32"/>
        </w:rPr>
        <w:t xml:space="preserve">(六)组织开展资源调查。 　　</w:t>
      </w:r>
    </w:p>
    <w:p w:rsidR="00FE5459" w:rsidRPr="00CF1314" w:rsidRDefault="00FE5459" w:rsidP="00FE5459">
      <w:pPr>
        <w:ind w:left="566"/>
        <w:rPr>
          <w:rFonts w:ascii="黑体" w:eastAsia="黑体"/>
          <w:sz w:val="32"/>
          <w:szCs w:val="32"/>
        </w:rPr>
      </w:pPr>
      <w:r>
        <w:rPr>
          <w:rFonts w:ascii="仿宋_GB2312" w:eastAsia="仿宋_GB2312" w:hint="eastAsia"/>
          <w:sz w:val="32"/>
          <w:szCs w:val="32"/>
        </w:rPr>
        <w:t>(七)组织、协调 国家湿地公园的科学研究工作等。</w:t>
      </w:r>
    </w:p>
    <w:p w:rsidR="001422A1" w:rsidRDefault="008A71F2">
      <w:pPr>
        <w:ind w:firstLineChars="200" w:firstLine="640"/>
        <w:rPr>
          <w:rFonts w:ascii="黑体" w:eastAsia="黑体"/>
          <w:sz w:val="32"/>
          <w:szCs w:val="32"/>
        </w:rPr>
      </w:pPr>
      <w:r>
        <w:rPr>
          <w:rFonts w:ascii="黑体" w:eastAsia="黑体" w:hint="eastAsia"/>
          <w:sz w:val="32"/>
          <w:szCs w:val="32"/>
        </w:rPr>
        <w:t>二、预算单位构成情况</w:t>
      </w:r>
    </w:p>
    <w:p w:rsidR="00FE5459" w:rsidRDefault="00FE5459" w:rsidP="00DF73C0">
      <w:pPr>
        <w:ind w:firstLineChars="177" w:firstLine="566"/>
        <w:rPr>
          <w:rFonts w:ascii="仿宋_GB2312" w:eastAsia="仿宋_GB2312"/>
          <w:sz w:val="32"/>
          <w:szCs w:val="32"/>
        </w:rPr>
      </w:pPr>
      <w:r>
        <w:rPr>
          <w:rFonts w:ascii="仿宋_GB2312" w:eastAsia="仿宋_GB2312" w:hint="eastAsia"/>
          <w:sz w:val="32"/>
          <w:szCs w:val="32"/>
        </w:rPr>
        <w:t>邓州市湍河国家湿地公园管理处预算包括</w:t>
      </w:r>
      <w:r w:rsidR="00DF73C0" w:rsidRPr="00DF73C0">
        <w:rPr>
          <w:rFonts w:ascii="仿宋_GB2312" w:eastAsia="仿宋_GB2312"/>
          <w:sz w:val="32"/>
          <w:szCs w:val="32"/>
        </w:rPr>
        <w:t>综合科</w:t>
      </w:r>
      <w:r w:rsidR="00DF73C0">
        <w:rPr>
          <w:rFonts w:ascii="仿宋_GB2312" w:eastAsia="仿宋_GB2312" w:hint="eastAsia"/>
          <w:sz w:val="32"/>
          <w:szCs w:val="32"/>
        </w:rPr>
        <w:t>、</w:t>
      </w:r>
      <w:r w:rsidR="00DF73C0">
        <w:rPr>
          <w:rFonts w:ascii="仿宋_GB2312" w:eastAsia="仿宋_GB2312"/>
          <w:sz w:val="32"/>
          <w:szCs w:val="32"/>
        </w:rPr>
        <w:t>资源管理科</w:t>
      </w:r>
      <w:r w:rsidR="00DF73C0">
        <w:rPr>
          <w:rFonts w:ascii="仿宋_GB2312" w:eastAsia="仿宋_GB2312" w:hint="eastAsia"/>
          <w:sz w:val="32"/>
          <w:szCs w:val="32"/>
        </w:rPr>
        <w:t>、</w:t>
      </w:r>
      <w:r w:rsidR="00DF73C0">
        <w:rPr>
          <w:rFonts w:ascii="仿宋_GB2312" w:eastAsia="仿宋_GB2312"/>
          <w:sz w:val="32"/>
          <w:szCs w:val="32"/>
        </w:rPr>
        <w:t>湿地修复与建设科</w:t>
      </w:r>
      <w:r w:rsidR="00DF73C0">
        <w:rPr>
          <w:rFonts w:ascii="仿宋_GB2312" w:eastAsia="仿宋_GB2312" w:hint="eastAsia"/>
          <w:sz w:val="32"/>
          <w:szCs w:val="32"/>
        </w:rPr>
        <w:t>、</w:t>
      </w:r>
      <w:r w:rsidR="00DF73C0" w:rsidRPr="00DF73C0">
        <w:rPr>
          <w:rFonts w:ascii="仿宋_GB2312" w:eastAsia="仿宋_GB2312"/>
          <w:sz w:val="32"/>
          <w:szCs w:val="32"/>
        </w:rPr>
        <w:t>生态监测科</w:t>
      </w:r>
      <w:r w:rsidR="00DF73C0">
        <w:rPr>
          <w:rFonts w:ascii="仿宋_GB2312" w:eastAsia="仿宋_GB2312" w:hint="eastAsia"/>
          <w:sz w:val="32"/>
          <w:szCs w:val="32"/>
        </w:rPr>
        <w:t>4</w:t>
      </w:r>
      <w:r w:rsidR="00915E86">
        <w:rPr>
          <w:rFonts w:ascii="仿宋_GB2312" w:eastAsia="仿宋_GB2312" w:hint="eastAsia"/>
          <w:sz w:val="32"/>
          <w:szCs w:val="32"/>
        </w:rPr>
        <w:t>个科室</w:t>
      </w:r>
      <w:r>
        <w:rPr>
          <w:rFonts w:ascii="仿宋_GB2312" w:eastAsia="仿宋_GB2312" w:hint="eastAsia"/>
          <w:sz w:val="32"/>
          <w:szCs w:val="32"/>
        </w:rPr>
        <w:t>的预算。</w:t>
      </w:r>
    </w:p>
    <w:p w:rsidR="001422A1" w:rsidRDefault="001422A1">
      <w:pPr>
        <w:rPr>
          <w:rFonts w:ascii="仿宋_GB2312" w:eastAsia="仿宋_GB2312"/>
          <w:sz w:val="32"/>
          <w:szCs w:val="32"/>
        </w:rPr>
      </w:pPr>
    </w:p>
    <w:p w:rsidR="001422A1" w:rsidRDefault="001422A1">
      <w:pPr>
        <w:numPr>
          <w:ilvl w:val="0"/>
          <w:numId w:val="2"/>
        </w:numPr>
        <w:jc w:val="center"/>
        <w:rPr>
          <w:rFonts w:ascii="黑体" w:eastAsia="黑体" w:hAnsi="宋体"/>
          <w:sz w:val="32"/>
          <w:szCs w:val="32"/>
        </w:rPr>
      </w:pPr>
    </w:p>
    <w:p w:rsidR="001422A1" w:rsidRDefault="008A71F2">
      <w:pPr>
        <w:jc w:val="center"/>
        <w:rPr>
          <w:rFonts w:ascii="黑体" w:eastAsia="黑体" w:hAnsi="宋体"/>
          <w:sz w:val="32"/>
          <w:szCs w:val="32"/>
        </w:rPr>
      </w:pPr>
      <w:r>
        <w:rPr>
          <w:rFonts w:ascii="黑体" w:eastAsia="黑体" w:hAnsi="宋体" w:hint="eastAsia"/>
          <w:sz w:val="32"/>
          <w:szCs w:val="32"/>
        </w:rPr>
        <w:t>邓州市</w:t>
      </w:r>
      <w:r w:rsidR="00FE5459">
        <w:rPr>
          <w:rFonts w:ascii="黑体" w:eastAsia="黑体" w:hAnsi="宋体" w:hint="eastAsia"/>
          <w:sz w:val="32"/>
          <w:szCs w:val="32"/>
        </w:rPr>
        <w:t>湍河国家湿地公园管理</w:t>
      </w:r>
      <w:r>
        <w:rPr>
          <w:rFonts w:ascii="黑体" w:eastAsia="黑体" w:hAnsi="宋体" w:hint="eastAsia"/>
          <w:sz w:val="32"/>
          <w:szCs w:val="32"/>
        </w:rPr>
        <w:t>2021年单位</w:t>
      </w:r>
    </w:p>
    <w:p w:rsidR="001422A1" w:rsidRDefault="008A71F2">
      <w:pPr>
        <w:jc w:val="center"/>
        <w:rPr>
          <w:rFonts w:ascii="黑体" w:eastAsia="黑体" w:hAnsi="宋体"/>
          <w:sz w:val="32"/>
          <w:szCs w:val="32"/>
        </w:rPr>
      </w:pPr>
      <w:r>
        <w:rPr>
          <w:rFonts w:ascii="黑体" w:eastAsia="黑体" w:hAnsi="宋体" w:hint="eastAsia"/>
          <w:sz w:val="32"/>
          <w:szCs w:val="32"/>
        </w:rPr>
        <w:t>预算情况说明</w:t>
      </w:r>
    </w:p>
    <w:p w:rsidR="001422A1" w:rsidRDefault="008A71F2" w:rsidP="00DF73C0">
      <w:pPr>
        <w:spacing w:beforeLines="100"/>
        <w:ind w:firstLine="709"/>
        <w:rPr>
          <w:rFonts w:ascii="黑体" w:eastAsia="黑体"/>
          <w:sz w:val="32"/>
          <w:szCs w:val="32"/>
        </w:rPr>
      </w:pPr>
      <w:r>
        <w:rPr>
          <w:rFonts w:ascii="黑体" w:eastAsia="黑体" w:hint="eastAsia"/>
          <w:sz w:val="32"/>
          <w:szCs w:val="32"/>
        </w:rPr>
        <w:t>一、收入支出预算总体情况说明</w:t>
      </w:r>
    </w:p>
    <w:p w:rsidR="001422A1" w:rsidRDefault="008A71F2">
      <w:pPr>
        <w:ind w:firstLineChars="200" w:firstLine="640"/>
        <w:rPr>
          <w:rFonts w:ascii="仿宋_GB2312" w:eastAsia="仿宋_GB2312"/>
          <w:sz w:val="32"/>
          <w:szCs w:val="32"/>
        </w:rPr>
      </w:pPr>
      <w:r>
        <w:rPr>
          <w:rFonts w:ascii="仿宋_GB2312" w:eastAsia="仿宋_GB2312" w:hint="eastAsia"/>
          <w:sz w:val="32"/>
          <w:szCs w:val="32"/>
        </w:rPr>
        <w:lastRenderedPageBreak/>
        <w:t>2021年收入总计</w:t>
      </w:r>
      <w:r w:rsidR="00FE5459">
        <w:rPr>
          <w:rFonts w:ascii="仿宋_GB2312" w:eastAsia="仿宋_GB2312" w:hint="eastAsia"/>
          <w:sz w:val="32"/>
          <w:szCs w:val="32"/>
        </w:rPr>
        <w:t>104.8</w:t>
      </w:r>
      <w:r>
        <w:rPr>
          <w:rFonts w:ascii="仿宋_GB2312" w:eastAsia="仿宋_GB2312" w:hint="eastAsia"/>
          <w:sz w:val="32"/>
          <w:szCs w:val="32"/>
        </w:rPr>
        <w:t>万元，支出总计</w:t>
      </w:r>
      <w:r w:rsidR="00FE5459">
        <w:rPr>
          <w:rFonts w:ascii="仿宋_GB2312" w:eastAsia="仿宋_GB2312" w:hint="eastAsia"/>
          <w:sz w:val="32"/>
          <w:szCs w:val="32"/>
        </w:rPr>
        <w:t>104.8</w:t>
      </w:r>
      <w:r>
        <w:rPr>
          <w:rFonts w:ascii="仿宋_GB2312" w:eastAsia="仿宋_GB2312" w:hint="eastAsia"/>
          <w:sz w:val="32"/>
          <w:szCs w:val="32"/>
        </w:rPr>
        <w:t>万元，与2020年相比，收入支出</w:t>
      </w:r>
      <w:r w:rsidR="00FE5459">
        <w:rPr>
          <w:rFonts w:ascii="仿宋_GB2312" w:eastAsia="仿宋_GB2312" w:hint="eastAsia"/>
          <w:sz w:val="32"/>
          <w:szCs w:val="32"/>
        </w:rPr>
        <w:t>减少1.98</w:t>
      </w:r>
      <w:r>
        <w:rPr>
          <w:rFonts w:ascii="仿宋_GB2312" w:eastAsia="仿宋_GB2312" w:hint="eastAsia"/>
          <w:sz w:val="32"/>
          <w:szCs w:val="32"/>
        </w:rPr>
        <w:t>万元。主要原因是：</w:t>
      </w:r>
      <w:r w:rsidR="00FE5459">
        <w:rPr>
          <w:rFonts w:ascii="仿宋_GB2312" w:eastAsia="仿宋_GB2312" w:hint="eastAsia"/>
          <w:sz w:val="32"/>
          <w:szCs w:val="32"/>
        </w:rPr>
        <w:t>压减项目支出。</w:t>
      </w:r>
      <w:r>
        <w:rPr>
          <w:rFonts w:ascii="仿宋_GB2312" w:eastAsia="仿宋_GB2312" w:hint="eastAsia"/>
          <w:sz w:val="32"/>
          <w:szCs w:val="32"/>
        </w:rPr>
        <w:t xml:space="preserve">  </w:t>
      </w:r>
    </w:p>
    <w:p w:rsidR="001422A1" w:rsidRDefault="008A71F2">
      <w:pPr>
        <w:ind w:firstLineChars="200" w:firstLine="640"/>
        <w:rPr>
          <w:rFonts w:ascii="黑体" w:eastAsia="黑体"/>
          <w:sz w:val="32"/>
          <w:szCs w:val="32"/>
        </w:rPr>
      </w:pPr>
      <w:r>
        <w:rPr>
          <w:rFonts w:ascii="黑体" w:eastAsia="黑体" w:hint="eastAsia"/>
          <w:sz w:val="32"/>
          <w:szCs w:val="32"/>
        </w:rPr>
        <w:t>二、收入预算总体情况说明</w:t>
      </w:r>
    </w:p>
    <w:p w:rsidR="001422A1" w:rsidRDefault="008A71F2" w:rsidP="005A4249">
      <w:pPr>
        <w:ind w:firstLineChars="221" w:firstLine="707"/>
        <w:rPr>
          <w:rFonts w:ascii="仿宋_GB2312" w:eastAsia="仿宋_GB2312"/>
          <w:sz w:val="32"/>
          <w:szCs w:val="32"/>
        </w:rPr>
      </w:pPr>
      <w:r>
        <w:rPr>
          <w:rFonts w:ascii="仿宋_GB2312" w:eastAsia="仿宋_GB2312" w:hint="eastAsia"/>
          <w:sz w:val="32"/>
          <w:szCs w:val="32"/>
        </w:rPr>
        <w:t>2021年收入预算</w:t>
      </w:r>
      <w:r w:rsidR="00FE5459">
        <w:rPr>
          <w:rFonts w:ascii="仿宋_GB2312" w:eastAsia="仿宋_GB2312" w:hint="eastAsia"/>
          <w:sz w:val="32"/>
          <w:szCs w:val="32"/>
        </w:rPr>
        <w:t>104.8</w:t>
      </w:r>
      <w:r>
        <w:rPr>
          <w:rFonts w:ascii="仿宋_GB2312" w:eastAsia="仿宋_GB2312" w:hint="eastAsia"/>
          <w:sz w:val="32"/>
          <w:szCs w:val="32"/>
        </w:rPr>
        <w:t>万元，其中：</w:t>
      </w:r>
      <w:r>
        <w:rPr>
          <w:rFonts w:eastAsia="仿宋_GB2312" w:hint="eastAsia"/>
          <w:sz w:val="32"/>
          <w:szCs w:val="32"/>
        </w:rPr>
        <w:t>一般公共预算收入</w:t>
      </w:r>
      <w:r w:rsidR="00FE5459">
        <w:rPr>
          <w:rFonts w:ascii="仿宋_GB2312" w:eastAsia="仿宋_GB2312" w:hint="eastAsia"/>
          <w:sz w:val="32"/>
          <w:szCs w:val="32"/>
        </w:rPr>
        <w:t>104.8</w:t>
      </w:r>
      <w:r>
        <w:rPr>
          <w:rFonts w:ascii="仿宋_GB2312" w:eastAsia="仿宋_GB2312" w:hint="eastAsia"/>
          <w:sz w:val="32"/>
          <w:szCs w:val="32"/>
        </w:rPr>
        <w:t>万元，</w:t>
      </w:r>
      <w:r w:rsidR="00FE5459">
        <w:rPr>
          <w:rFonts w:ascii="仿宋_GB2312" w:eastAsia="仿宋_GB2312" w:hint="eastAsia"/>
          <w:sz w:val="32"/>
          <w:szCs w:val="32"/>
        </w:rPr>
        <w:t>政府性基金收入</w:t>
      </w:r>
      <w:r w:rsidR="005A4249">
        <w:rPr>
          <w:rFonts w:ascii="仿宋_GB2312" w:eastAsia="仿宋_GB2312" w:hint="eastAsia"/>
          <w:sz w:val="32"/>
          <w:szCs w:val="32"/>
        </w:rPr>
        <w:t xml:space="preserve"> 0 </w:t>
      </w:r>
      <w:r w:rsidR="00FE5459">
        <w:rPr>
          <w:rFonts w:ascii="仿宋_GB2312" w:eastAsia="仿宋_GB2312" w:hint="eastAsia"/>
          <w:sz w:val="32"/>
          <w:szCs w:val="32"/>
        </w:rPr>
        <w:t>万元，国有资本经营预算收入</w:t>
      </w:r>
      <w:r w:rsidR="005A4249">
        <w:rPr>
          <w:rFonts w:ascii="仿宋_GB2312" w:eastAsia="仿宋_GB2312" w:hint="eastAsia"/>
          <w:sz w:val="32"/>
          <w:szCs w:val="32"/>
        </w:rPr>
        <w:t xml:space="preserve">  0 </w:t>
      </w:r>
      <w:r w:rsidR="00FE5459">
        <w:rPr>
          <w:rFonts w:ascii="仿宋_GB2312" w:eastAsia="仿宋_GB2312" w:hint="eastAsia"/>
          <w:sz w:val="32"/>
          <w:szCs w:val="32"/>
        </w:rPr>
        <w:t>万元，财政专户管理资金收入</w:t>
      </w:r>
      <w:r w:rsidR="005A4249">
        <w:rPr>
          <w:rFonts w:ascii="仿宋_GB2312" w:eastAsia="仿宋_GB2312" w:hint="eastAsia"/>
          <w:sz w:val="32"/>
          <w:szCs w:val="32"/>
        </w:rPr>
        <w:t xml:space="preserve"> 0 </w:t>
      </w:r>
      <w:r w:rsidR="00FE5459">
        <w:rPr>
          <w:rFonts w:ascii="仿宋_GB2312" w:eastAsia="仿宋_GB2312" w:hint="eastAsia"/>
          <w:sz w:val="32"/>
          <w:szCs w:val="32"/>
        </w:rPr>
        <w:t>万元。</w:t>
      </w:r>
      <w:r>
        <w:rPr>
          <w:rFonts w:ascii="仿宋_GB2312" w:eastAsia="仿宋_GB2312" w:hint="eastAsia"/>
          <w:sz w:val="32"/>
          <w:szCs w:val="32"/>
        </w:rPr>
        <w:t xml:space="preserve"> </w:t>
      </w:r>
    </w:p>
    <w:p w:rsidR="001422A1" w:rsidRDefault="008A71F2">
      <w:pPr>
        <w:ind w:firstLine="709"/>
        <w:rPr>
          <w:rFonts w:ascii="黑体" w:eastAsia="黑体"/>
          <w:sz w:val="32"/>
          <w:szCs w:val="32"/>
        </w:rPr>
      </w:pPr>
      <w:r>
        <w:rPr>
          <w:rFonts w:ascii="黑体" w:eastAsia="黑体" w:hint="eastAsia"/>
          <w:sz w:val="32"/>
          <w:szCs w:val="32"/>
        </w:rPr>
        <w:t>三、支出预算总体情况说明</w:t>
      </w:r>
    </w:p>
    <w:p w:rsidR="001422A1" w:rsidRDefault="008A71F2">
      <w:pPr>
        <w:ind w:firstLine="709"/>
        <w:rPr>
          <w:rFonts w:ascii="仿宋_GB2312" w:eastAsia="仿宋_GB2312"/>
          <w:sz w:val="32"/>
          <w:szCs w:val="32"/>
        </w:rPr>
      </w:pPr>
      <w:r>
        <w:rPr>
          <w:rFonts w:ascii="仿宋_GB2312" w:eastAsia="仿宋_GB2312" w:hint="eastAsia"/>
          <w:sz w:val="32"/>
          <w:szCs w:val="32"/>
        </w:rPr>
        <w:t>2021年支出预算</w:t>
      </w:r>
      <w:r w:rsidR="00FE5459">
        <w:rPr>
          <w:rFonts w:ascii="仿宋_GB2312" w:eastAsia="仿宋_GB2312" w:hint="eastAsia"/>
          <w:sz w:val="32"/>
          <w:szCs w:val="32"/>
        </w:rPr>
        <w:t>104.8</w:t>
      </w:r>
      <w:r>
        <w:rPr>
          <w:rFonts w:ascii="仿宋_GB2312" w:eastAsia="仿宋_GB2312" w:hint="eastAsia"/>
          <w:sz w:val="32"/>
          <w:szCs w:val="32"/>
        </w:rPr>
        <w:t>万元，按照用途划分为：基本支出</w:t>
      </w:r>
      <w:r w:rsidR="00FE5459">
        <w:rPr>
          <w:rFonts w:ascii="仿宋_GB2312" w:eastAsia="仿宋_GB2312" w:hint="eastAsia"/>
          <w:sz w:val="32"/>
          <w:szCs w:val="32"/>
        </w:rPr>
        <w:t>87.88</w:t>
      </w:r>
      <w:r>
        <w:rPr>
          <w:rFonts w:ascii="仿宋_GB2312" w:eastAsia="仿宋_GB2312" w:hint="eastAsia"/>
          <w:sz w:val="32"/>
          <w:szCs w:val="32"/>
        </w:rPr>
        <w:t>万元，占年度计划的</w:t>
      </w:r>
      <w:r w:rsidR="00FE5459">
        <w:rPr>
          <w:rFonts w:ascii="仿宋_GB2312" w:eastAsia="仿宋_GB2312" w:hint="eastAsia"/>
          <w:sz w:val="32"/>
          <w:szCs w:val="32"/>
        </w:rPr>
        <w:t>83.85</w:t>
      </w:r>
      <w:r>
        <w:rPr>
          <w:rFonts w:ascii="仿宋_GB2312" w:eastAsia="仿宋_GB2312" w:hint="eastAsia"/>
          <w:sz w:val="32"/>
          <w:szCs w:val="32"/>
        </w:rPr>
        <w:t xml:space="preserve">%；项目支出 </w:t>
      </w:r>
      <w:r w:rsidR="00FE5459">
        <w:rPr>
          <w:rFonts w:ascii="仿宋_GB2312" w:eastAsia="仿宋_GB2312" w:hint="eastAsia"/>
          <w:sz w:val="32"/>
          <w:szCs w:val="32"/>
        </w:rPr>
        <w:t>16.92</w:t>
      </w:r>
      <w:r>
        <w:rPr>
          <w:rFonts w:ascii="仿宋_GB2312" w:eastAsia="仿宋_GB2312" w:hint="eastAsia"/>
          <w:sz w:val="32"/>
          <w:szCs w:val="32"/>
        </w:rPr>
        <w:t>万元，占年度计划的</w:t>
      </w:r>
      <w:r w:rsidR="00FE5459">
        <w:rPr>
          <w:rFonts w:ascii="仿宋_GB2312" w:eastAsia="仿宋_GB2312" w:hint="eastAsia"/>
          <w:sz w:val="32"/>
          <w:szCs w:val="32"/>
        </w:rPr>
        <w:t>16.15</w:t>
      </w:r>
      <w:r>
        <w:rPr>
          <w:rFonts w:ascii="仿宋_GB2312" w:eastAsia="仿宋_GB2312" w:hint="eastAsia"/>
          <w:sz w:val="32"/>
          <w:szCs w:val="32"/>
        </w:rPr>
        <w:t xml:space="preserve">%。 </w:t>
      </w:r>
    </w:p>
    <w:p w:rsidR="001422A1" w:rsidRDefault="008A71F2">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1422A1" w:rsidRDefault="008A71F2">
      <w:pPr>
        <w:ind w:firstLineChars="200" w:firstLine="640"/>
        <w:rPr>
          <w:rFonts w:ascii="仿宋_GB2312" w:eastAsia="仿宋_GB2312"/>
          <w:sz w:val="32"/>
          <w:szCs w:val="32"/>
        </w:rPr>
      </w:pPr>
      <w:r>
        <w:rPr>
          <w:rFonts w:ascii="仿宋_GB2312" w:eastAsia="仿宋_GB2312" w:hint="eastAsia"/>
          <w:sz w:val="32"/>
          <w:szCs w:val="32"/>
        </w:rPr>
        <w:t>2021年财政拨款收入预算</w:t>
      </w:r>
      <w:r w:rsidR="00FE5459">
        <w:rPr>
          <w:rFonts w:ascii="仿宋_GB2312" w:eastAsia="仿宋_GB2312" w:hint="eastAsia"/>
          <w:sz w:val="32"/>
          <w:szCs w:val="32"/>
        </w:rPr>
        <w:t>104.8</w:t>
      </w:r>
      <w:r>
        <w:rPr>
          <w:rFonts w:ascii="仿宋_GB2312" w:eastAsia="仿宋_GB2312" w:hint="eastAsia"/>
          <w:sz w:val="32"/>
          <w:szCs w:val="32"/>
        </w:rPr>
        <w:t xml:space="preserve">万元，支出预算 </w:t>
      </w:r>
      <w:r w:rsidR="00FE5459">
        <w:rPr>
          <w:rFonts w:ascii="仿宋_GB2312" w:eastAsia="仿宋_GB2312" w:hint="eastAsia"/>
          <w:sz w:val="32"/>
          <w:szCs w:val="32"/>
        </w:rPr>
        <w:t>104.8</w:t>
      </w:r>
      <w:r>
        <w:rPr>
          <w:rFonts w:ascii="仿宋_GB2312" w:eastAsia="仿宋_GB2312" w:hint="eastAsia"/>
          <w:sz w:val="32"/>
          <w:szCs w:val="32"/>
        </w:rPr>
        <w:t>万元，与2020年相比，收入支出</w:t>
      </w:r>
      <w:r w:rsidR="00FE5459">
        <w:rPr>
          <w:rFonts w:ascii="仿宋_GB2312" w:eastAsia="仿宋_GB2312" w:hint="eastAsia"/>
          <w:sz w:val="32"/>
          <w:szCs w:val="32"/>
        </w:rPr>
        <w:t>减少1.98</w:t>
      </w:r>
      <w:r>
        <w:rPr>
          <w:rFonts w:ascii="仿宋_GB2312" w:eastAsia="仿宋_GB2312" w:hint="eastAsia"/>
          <w:sz w:val="32"/>
          <w:szCs w:val="32"/>
        </w:rPr>
        <w:t>万元。主要原因是：</w:t>
      </w:r>
      <w:r w:rsidR="00FE5459">
        <w:rPr>
          <w:rFonts w:ascii="仿宋_GB2312" w:eastAsia="仿宋_GB2312" w:hint="eastAsia"/>
          <w:sz w:val="32"/>
          <w:szCs w:val="32"/>
        </w:rPr>
        <w:t>压减项目支出。</w:t>
      </w:r>
    </w:p>
    <w:p w:rsidR="001422A1" w:rsidRDefault="008A71F2">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1422A1" w:rsidRDefault="008A71F2">
      <w:pPr>
        <w:ind w:firstLineChars="200" w:firstLine="640"/>
        <w:rPr>
          <w:rFonts w:ascii="Times New Roman" w:eastAsia="仿宋_GB2312" w:hAnsi="Times New Roman" w:cs="Times New Roman"/>
          <w:color w:val="000000"/>
          <w:sz w:val="32"/>
          <w:szCs w:val="32"/>
          <w:highlight w:val="yellow"/>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sidR="00FE5459">
        <w:rPr>
          <w:rFonts w:ascii="Times New Roman" w:eastAsia="仿宋_GB2312" w:hAnsi="Times New Roman" w:cs="Times New Roman" w:hint="eastAsia"/>
          <w:sz w:val="32"/>
          <w:szCs w:val="32"/>
        </w:rPr>
        <w:t>104.8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sidR="00FE5459">
        <w:rPr>
          <w:rFonts w:ascii="Times New Roman" w:eastAsia="仿宋_GB2312" w:hAnsi="Times New Roman" w:cs="Times New Roman" w:hint="eastAsia"/>
          <w:sz w:val="32"/>
          <w:szCs w:val="32"/>
        </w:rPr>
        <w:t>87.88</w:t>
      </w:r>
      <w:r>
        <w:rPr>
          <w:rFonts w:ascii="Times New Roman" w:eastAsia="仿宋_GB2312" w:hAnsi="Times New Roman" w:cs="Times New Roman" w:hint="eastAsia"/>
          <w:sz w:val="32"/>
          <w:szCs w:val="32"/>
        </w:rPr>
        <w:t>万元，占</w:t>
      </w:r>
      <w:r w:rsidR="00FE5459">
        <w:rPr>
          <w:rFonts w:ascii="Times New Roman" w:eastAsia="仿宋_GB2312" w:hAnsi="Times New Roman" w:cs="Times New Roman" w:hint="eastAsia"/>
          <w:sz w:val="32"/>
          <w:szCs w:val="32"/>
        </w:rPr>
        <w:t>83.85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；项目支出</w:t>
      </w:r>
      <w:r w:rsidR="00FE5459">
        <w:rPr>
          <w:rFonts w:ascii="Times New Roman" w:eastAsia="仿宋_GB2312" w:hAnsi="Times New Roman" w:cs="Times New Roman" w:hint="eastAsia"/>
          <w:sz w:val="32"/>
          <w:szCs w:val="32"/>
        </w:rPr>
        <w:t>16.92</w:t>
      </w:r>
      <w:r>
        <w:rPr>
          <w:rFonts w:ascii="Times New Roman" w:eastAsia="仿宋_GB2312" w:hAnsi="Times New Roman" w:cs="Times New Roman" w:hint="eastAsia"/>
          <w:sz w:val="32"/>
          <w:szCs w:val="32"/>
        </w:rPr>
        <w:t>万元，占</w:t>
      </w:r>
      <w:r w:rsidR="00FE5459">
        <w:rPr>
          <w:rFonts w:ascii="Times New Roman" w:eastAsia="仿宋_GB2312" w:hAnsi="Times New Roman" w:cs="Times New Roman" w:hint="eastAsia"/>
          <w:sz w:val="32"/>
          <w:szCs w:val="32"/>
        </w:rPr>
        <w:t>16.15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1422A1" w:rsidRPr="005A4249" w:rsidRDefault="008A71F2">
      <w:pPr>
        <w:spacing w:line="600" w:lineRule="exact"/>
        <w:ind w:firstLineChars="200" w:firstLine="640"/>
        <w:rPr>
          <w:rFonts w:ascii="黑体" w:eastAsia="黑体" w:hAnsi="黑体" w:cs="Times New Roman"/>
          <w:sz w:val="32"/>
          <w:szCs w:val="32"/>
        </w:rPr>
      </w:pPr>
      <w:r w:rsidRPr="005A4249">
        <w:rPr>
          <w:rFonts w:ascii="黑体" w:eastAsia="黑体" w:hAnsi="黑体" w:cs="Times New Roman" w:hint="eastAsia"/>
          <w:sz w:val="32"/>
          <w:szCs w:val="32"/>
        </w:rPr>
        <w:t>六、一般公共预算基本支出预算情况说明</w:t>
      </w:r>
    </w:p>
    <w:p w:rsidR="001422A1" w:rsidRDefault="008A71F2">
      <w:pPr>
        <w:spacing w:line="600" w:lineRule="exact"/>
        <w:ind w:firstLineChars="200" w:firstLine="640"/>
        <w:rPr>
          <w:rFonts w:ascii="仿宋_GB2312" w:eastAsia="仿宋_GB2312"/>
          <w:b/>
          <w:color w:val="FF0000"/>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sidR="00364530">
        <w:rPr>
          <w:rFonts w:ascii="Times New Roman" w:eastAsia="仿宋_GB2312" w:hAnsi="Times New Roman" w:cs="Times New Roman" w:hint="eastAsia"/>
          <w:sz w:val="32"/>
          <w:szCs w:val="32"/>
        </w:rPr>
        <w:t>87.88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sidR="00364530">
        <w:rPr>
          <w:rFonts w:ascii="Times New Roman" w:eastAsia="仿宋_GB2312" w:hAnsi="Times New Roman" w:cs="Times New Roman" w:hint="eastAsia"/>
          <w:sz w:val="32"/>
          <w:szCs w:val="32"/>
        </w:rPr>
        <w:t>85.17</w:t>
      </w:r>
      <w:r>
        <w:rPr>
          <w:rFonts w:ascii="Times New Roman" w:eastAsia="仿宋_GB2312" w:hAnsi="Times New Roman" w:cs="Times New Roman" w:hint="eastAsia"/>
          <w:sz w:val="32"/>
          <w:szCs w:val="32"/>
        </w:rPr>
        <w:t>万元，占</w:t>
      </w:r>
      <w:r w:rsidR="00364530">
        <w:rPr>
          <w:rFonts w:ascii="Times New Roman" w:eastAsia="仿宋_GB2312" w:hAnsi="Times New Roman" w:cs="Times New Roman" w:hint="eastAsia"/>
          <w:sz w:val="32"/>
          <w:szCs w:val="32"/>
        </w:rPr>
        <w:t>96.92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；公用经费支出</w:t>
      </w:r>
      <w:r w:rsidR="00364530">
        <w:rPr>
          <w:rFonts w:ascii="Times New Roman" w:eastAsia="仿宋_GB2312" w:hAnsi="Times New Roman" w:cs="Times New Roman" w:hint="eastAsia"/>
          <w:sz w:val="32"/>
          <w:szCs w:val="32"/>
        </w:rPr>
        <w:lastRenderedPageBreak/>
        <w:t>2.71</w:t>
      </w:r>
      <w:r>
        <w:rPr>
          <w:rFonts w:ascii="Times New Roman" w:eastAsia="仿宋_GB2312" w:hAnsi="Times New Roman" w:cs="Times New Roman" w:hint="eastAsia"/>
          <w:sz w:val="32"/>
          <w:szCs w:val="32"/>
        </w:rPr>
        <w:t>万元，占</w:t>
      </w:r>
      <w:r w:rsidR="00364530">
        <w:rPr>
          <w:rFonts w:ascii="Times New Roman" w:eastAsia="仿宋_GB2312" w:hAnsi="Times New Roman" w:cs="Times New Roman" w:hint="eastAsia"/>
          <w:sz w:val="32"/>
          <w:szCs w:val="32"/>
        </w:rPr>
        <w:t>3.08</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w:t>
      </w:r>
    </w:p>
    <w:p w:rsidR="001422A1" w:rsidRPr="005A4249" w:rsidRDefault="008A71F2">
      <w:pPr>
        <w:spacing w:line="600" w:lineRule="exact"/>
        <w:ind w:firstLineChars="200" w:firstLine="640"/>
        <w:rPr>
          <w:rFonts w:ascii="黑体" w:eastAsia="黑体" w:hAnsi="黑体" w:cs="Times New Roman"/>
          <w:sz w:val="32"/>
          <w:szCs w:val="32"/>
        </w:rPr>
      </w:pPr>
      <w:r w:rsidRPr="005A4249">
        <w:rPr>
          <w:rFonts w:ascii="黑体" w:eastAsia="黑体" w:hAnsi="黑体" w:cs="Times New Roman" w:hint="eastAsia"/>
          <w:sz w:val="32"/>
          <w:szCs w:val="32"/>
        </w:rPr>
        <w:t>七、支出预算经济分类情况说明</w:t>
      </w:r>
    </w:p>
    <w:p w:rsidR="001422A1" w:rsidRDefault="008A71F2">
      <w:pPr>
        <w:ind w:firstLineChars="200" w:firstLine="640"/>
        <w:rPr>
          <w:rFonts w:ascii="黑体" w:eastAsia="黑体"/>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1422A1" w:rsidRPr="005A4249" w:rsidRDefault="008A71F2">
      <w:pPr>
        <w:ind w:firstLineChars="200" w:firstLine="640"/>
        <w:rPr>
          <w:rFonts w:ascii="黑体" w:eastAsia="黑体" w:hAnsi="黑体" w:cs="Times New Roman"/>
          <w:sz w:val="32"/>
          <w:szCs w:val="32"/>
        </w:rPr>
      </w:pPr>
      <w:r w:rsidRPr="005A4249">
        <w:rPr>
          <w:rFonts w:ascii="黑体" w:eastAsia="黑体" w:hAnsi="黑体" w:cs="Times New Roman" w:hint="eastAsia"/>
          <w:sz w:val="32"/>
          <w:szCs w:val="32"/>
        </w:rPr>
        <w:t>八、一般公共预算“三公”经费支出预算情况说明</w:t>
      </w:r>
    </w:p>
    <w:p w:rsidR="001422A1" w:rsidRDefault="008A71F2">
      <w:pPr>
        <w:ind w:firstLineChars="200" w:firstLine="640"/>
        <w:rPr>
          <w:rFonts w:ascii="仿宋_GB2312" w:eastAsia="仿宋_GB2312"/>
          <w:sz w:val="32"/>
          <w:szCs w:val="32"/>
        </w:rPr>
      </w:pPr>
      <w:r>
        <w:rPr>
          <w:rFonts w:ascii="仿宋_GB2312" w:eastAsia="仿宋_GB2312" w:hint="eastAsia"/>
          <w:sz w:val="32"/>
          <w:szCs w:val="32"/>
        </w:rPr>
        <w:t>2021年“三公”经费预算为</w:t>
      </w:r>
      <w:r w:rsidR="00364530">
        <w:rPr>
          <w:rFonts w:ascii="仿宋_GB2312" w:eastAsia="仿宋_GB2312" w:hint="eastAsia"/>
          <w:sz w:val="32"/>
          <w:szCs w:val="32"/>
        </w:rPr>
        <w:t>4.34</w:t>
      </w:r>
      <w:r>
        <w:rPr>
          <w:rFonts w:ascii="仿宋_GB2312" w:eastAsia="仿宋_GB2312" w:hint="eastAsia"/>
          <w:sz w:val="32"/>
          <w:szCs w:val="32"/>
        </w:rPr>
        <w:t>万元。比2020年</w:t>
      </w:r>
      <w:r w:rsidR="00364530">
        <w:rPr>
          <w:rFonts w:ascii="仿宋_GB2312" w:eastAsia="仿宋_GB2312" w:hint="eastAsia"/>
          <w:sz w:val="32"/>
          <w:szCs w:val="32"/>
        </w:rPr>
        <w:t>减少1.56</w:t>
      </w:r>
      <w:r>
        <w:rPr>
          <w:rFonts w:ascii="仿宋_GB2312" w:eastAsia="仿宋_GB2312" w:hint="eastAsia"/>
          <w:sz w:val="32"/>
          <w:szCs w:val="32"/>
        </w:rPr>
        <w:t>万元。</w:t>
      </w:r>
    </w:p>
    <w:p w:rsidR="001422A1" w:rsidRDefault="008A71F2">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1422A1" w:rsidRDefault="008A71F2">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1422A1" w:rsidRDefault="008A71F2">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w:t>
      </w:r>
      <w:r w:rsidR="00B7393B">
        <w:rPr>
          <w:rFonts w:ascii="仿宋_GB2312" w:eastAsia="仿宋_GB2312" w:hint="eastAsia"/>
          <w:b/>
          <w:bCs/>
          <w:sz w:val="32"/>
          <w:szCs w:val="32"/>
        </w:rPr>
        <w:t>2.86</w:t>
      </w:r>
      <w:r>
        <w:rPr>
          <w:rFonts w:ascii="仿宋_GB2312" w:eastAsia="仿宋_GB2312" w:hint="eastAsia"/>
          <w:b/>
          <w:bCs/>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w:t>
      </w:r>
      <w:r w:rsidR="00B7393B">
        <w:rPr>
          <w:rFonts w:ascii="仿宋_GB2312" w:eastAsia="仿宋_GB2312" w:hint="eastAsia"/>
          <w:sz w:val="32"/>
          <w:szCs w:val="32"/>
        </w:rPr>
        <w:t>2.86</w:t>
      </w:r>
      <w:r>
        <w:rPr>
          <w:rFonts w:ascii="仿宋_GB2312" w:eastAsia="仿宋_GB2312" w:hint="eastAsia"/>
          <w:sz w:val="32"/>
          <w:szCs w:val="32"/>
        </w:rPr>
        <w:t>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年增加</w:t>
      </w:r>
      <w:r w:rsidR="00B7393B">
        <w:rPr>
          <w:rFonts w:ascii="Times New Roman" w:eastAsia="仿宋_GB2312" w:hAnsi="Times New Roman" w:cs="Times New Roman" w:hint="eastAsia"/>
          <w:sz w:val="32"/>
          <w:szCs w:val="32"/>
        </w:rPr>
        <w:t>0.41</w:t>
      </w:r>
      <w:r>
        <w:rPr>
          <w:rFonts w:ascii="Times New Roman" w:eastAsia="仿宋_GB2312" w:hAnsi="Times New Roman" w:cs="Times New Roman" w:hint="eastAsia"/>
          <w:sz w:val="32"/>
          <w:szCs w:val="32"/>
        </w:rPr>
        <w:t>万元。主要原因：</w:t>
      </w:r>
      <w:r w:rsidR="00B7393B">
        <w:rPr>
          <w:rFonts w:ascii="仿宋_GB2312" w:eastAsia="仿宋_GB2312" w:hint="eastAsia"/>
          <w:sz w:val="32"/>
          <w:szCs w:val="32"/>
        </w:rPr>
        <w:t>车辆老化，维修维护次数增加</w:t>
      </w:r>
      <w:r>
        <w:rPr>
          <w:rFonts w:ascii="Times New Roman" w:eastAsia="仿宋_GB2312" w:hAnsi="Times New Roman" w:cs="Times New Roman" w:hint="eastAsia"/>
          <w:sz w:val="32"/>
          <w:szCs w:val="32"/>
        </w:rPr>
        <w:t>。</w:t>
      </w:r>
    </w:p>
    <w:p w:rsidR="001422A1" w:rsidRDefault="008A71F2">
      <w:pPr>
        <w:ind w:firstLine="709"/>
        <w:rPr>
          <w:rFonts w:ascii="Times New Roman" w:eastAsia="仿宋_GB2312" w:hAnsi="Times New Roman" w:cs="Times New Roman"/>
          <w:sz w:val="32"/>
          <w:szCs w:val="32"/>
        </w:rPr>
      </w:pPr>
      <w:r>
        <w:rPr>
          <w:rFonts w:ascii="仿宋_GB2312" w:eastAsia="仿宋_GB2312" w:hint="eastAsia"/>
          <w:b/>
          <w:bCs/>
          <w:sz w:val="32"/>
          <w:szCs w:val="32"/>
        </w:rPr>
        <w:lastRenderedPageBreak/>
        <w:t>公务接待费</w:t>
      </w:r>
      <w:r w:rsidR="00B7393B">
        <w:rPr>
          <w:rFonts w:ascii="仿宋_GB2312" w:eastAsia="仿宋_GB2312" w:hint="eastAsia"/>
          <w:b/>
          <w:bCs/>
          <w:sz w:val="32"/>
          <w:szCs w:val="32"/>
        </w:rPr>
        <w:t>1.48</w:t>
      </w:r>
      <w:r>
        <w:rPr>
          <w:rFonts w:ascii="仿宋_GB2312" w:eastAsia="仿宋_GB2312" w:hint="eastAsia"/>
          <w:b/>
          <w:bCs/>
          <w:sz w:val="32"/>
          <w:szCs w:val="32"/>
        </w:rPr>
        <w:t>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sidR="00B7393B">
        <w:rPr>
          <w:rFonts w:ascii="Times New Roman" w:eastAsia="仿宋_GB2312" w:hAnsi="Times New Roman" w:cs="Times New Roman" w:hint="eastAsia"/>
          <w:sz w:val="32"/>
          <w:szCs w:val="32"/>
        </w:rPr>
        <w:t>减少</w:t>
      </w:r>
      <w:r w:rsidR="00B7393B">
        <w:rPr>
          <w:rFonts w:ascii="Times New Roman" w:eastAsia="仿宋_GB2312" w:hAnsi="Times New Roman" w:cs="Times New Roman" w:hint="eastAsia"/>
          <w:sz w:val="32"/>
          <w:szCs w:val="32"/>
        </w:rPr>
        <w:t>1.97</w:t>
      </w:r>
      <w:r>
        <w:rPr>
          <w:rFonts w:ascii="Times New Roman" w:eastAsia="仿宋_GB2312" w:hAnsi="Times New Roman" w:cs="Times New Roman" w:hint="eastAsia"/>
          <w:sz w:val="32"/>
          <w:szCs w:val="32"/>
        </w:rPr>
        <w:t>万元。主要原因：</w:t>
      </w:r>
      <w:r w:rsidR="00B7393B">
        <w:rPr>
          <w:rFonts w:ascii="仿宋_GB2312" w:eastAsia="仿宋_GB2312" w:hint="eastAsia"/>
          <w:sz w:val="32"/>
          <w:szCs w:val="32"/>
        </w:rPr>
        <w:t>国家湿地公园验收通过，由于疫情外出学习交流次数减少。</w:t>
      </w:r>
    </w:p>
    <w:p w:rsidR="001422A1" w:rsidRDefault="008A71F2">
      <w:pPr>
        <w:ind w:firstLineChars="200" w:firstLine="640"/>
        <w:rPr>
          <w:rFonts w:ascii="黑体" w:eastAsia="黑体"/>
          <w:sz w:val="32"/>
          <w:szCs w:val="32"/>
        </w:rPr>
      </w:pPr>
      <w:r>
        <w:rPr>
          <w:rFonts w:ascii="黑体" w:eastAsia="黑体" w:hint="eastAsia"/>
          <w:sz w:val="32"/>
          <w:szCs w:val="32"/>
        </w:rPr>
        <w:t>九、政府性基金预算支出预算情况说明</w:t>
      </w:r>
    </w:p>
    <w:p w:rsidR="001422A1" w:rsidRDefault="008A71F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1422A1" w:rsidRPr="005A4249" w:rsidRDefault="005A4249" w:rsidP="005A4249">
      <w:pPr>
        <w:ind w:firstLineChars="200" w:firstLine="640"/>
        <w:rPr>
          <w:rFonts w:ascii="黑体" w:eastAsia="黑体" w:hAnsi="黑体" w:cs="Times New Roman"/>
          <w:sz w:val="32"/>
          <w:szCs w:val="32"/>
        </w:rPr>
      </w:pPr>
      <w:r>
        <w:rPr>
          <w:rFonts w:ascii="黑体" w:eastAsia="黑体" w:hAnsi="黑体" w:cs="Times New Roman" w:hint="eastAsia"/>
          <w:sz w:val="32"/>
          <w:szCs w:val="32"/>
        </w:rPr>
        <w:t>十</w:t>
      </w:r>
      <w:r w:rsidR="008A71F2" w:rsidRPr="005A4249">
        <w:rPr>
          <w:rFonts w:ascii="黑体" w:eastAsia="黑体" w:hAnsi="黑体" w:cs="Times New Roman" w:hint="eastAsia"/>
          <w:sz w:val="32"/>
          <w:szCs w:val="32"/>
        </w:rPr>
        <w:t>、其他重要事项的情况说明</w:t>
      </w:r>
    </w:p>
    <w:p w:rsidR="001422A1" w:rsidRDefault="008A71F2">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1422A1" w:rsidRDefault="008A71F2">
      <w:pPr>
        <w:ind w:firstLine="709"/>
        <w:rPr>
          <w:rFonts w:ascii="仿宋_GB2312" w:eastAsia="仿宋_GB2312"/>
          <w:sz w:val="32"/>
          <w:szCs w:val="32"/>
        </w:rPr>
      </w:pPr>
      <w:r>
        <w:rPr>
          <w:rFonts w:ascii="仿宋_GB2312" w:eastAsia="仿宋_GB2312" w:hint="eastAsia"/>
          <w:sz w:val="32"/>
          <w:szCs w:val="32"/>
        </w:rPr>
        <w:t>2021年机关运行经费支出预算</w:t>
      </w:r>
      <w:r w:rsidR="00B7393B">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1422A1" w:rsidRDefault="008A71F2">
      <w:pPr>
        <w:ind w:firstLine="709"/>
        <w:rPr>
          <w:rFonts w:ascii="仿宋_GB2312" w:eastAsia="仿宋_GB2312"/>
          <w:b/>
          <w:sz w:val="32"/>
          <w:szCs w:val="32"/>
        </w:rPr>
      </w:pPr>
      <w:r>
        <w:rPr>
          <w:rFonts w:ascii="仿宋_GB2312" w:eastAsia="仿宋_GB2312" w:hint="eastAsia"/>
          <w:b/>
          <w:sz w:val="32"/>
          <w:szCs w:val="32"/>
        </w:rPr>
        <w:t>（二）政府采购支出情况</w:t>
      </w:r>
    </w:p>
    <w:p w:rsidR="001422A1" w:rsidRDefault="008A71F2">
      <w:pPr>
        <w:ind w:firstLine="709"/>
        <w:rPr>
          <w:rFonts w:ascii="仿宋_GB2312" w:eastAsia="仿宋_GB2312"/>
          <w:sz w:val="32"/>
          <w:szCs w:val="32"/>
        </w:rPr>
      </w:pPr>
      <w:r>
        <w:rPr>
          <w:rFonts w:ascii="仿宋_GB2312" w:eastAsia="仿宋_GB2312" w:hint="eastAsia"/>
          <w:sz w:val="32"/>
          <w:szCs w:val="32"/>
        </w:rPr>
        <w:t>2021年无政府采购预算安排。</w:t>
      </w:r>
    </w:p>
    <w:p w:rsidR="001422A1" w:rsidRDefault="008A71F2">
      <w:pPr>
        <w:ind w:firstLine="709"/>
        <w:rPr>
          <w:rFonts w:ascii="仿宋_GB2312" w:eastAsia="仿宋_GB2312"/>
          <w:b/>
          <w:sz w:val="32"/>
          <w:szCs w:val="32"/>
        </w:rPr>
      </w:pPr>
      <w:r>
        <w:rPr>
          <w:rFonts w:ascii="仿宋_GB2312" w:eastAsia="仿宋_GB2312" w:hint="eastAsia"/>
          <w:b/>
          <w:sz w:val="32"/>
          <w:szCs w:val="32"/>
        </w:rPr>
        <w:t>（三）绩效目标设置情况</w:t>
      </w:r>
    </w:p>
    <w:p w:rsidR="001422A1" w:rsidRDefault="008A71F2">
      <w:pPr>
        <w:ind w:firstLine="709"/>
        <w:rPr>
          <w:rFonts w:ascii="仿宋_GB2312" w:eastAsia="仿宋_GB2312"/>
          <w:sz w:val="32"/>
          <w:szCs w:val="32"/>
        </w:rPr>
      </w:pPr>
      <w:r>
        <w:rPr>
          <w:rFonts w:ascii="仿宋_GB2312" w:eastAsia="仿宋_GB2312" w:hint="eastAsia"/>
          <w:sz w:val="32"/>
          <w:szCs w:val="32"/>
        </w:rPr>
        <w:t>2021年，我单位拟组织对湿地保护项目进行预算绩效评价，涉及资金</w:t>
      </w:r>
      <w:r w:rsidR="00B7393B">
        <w:rPr>
          <w:rFonts w:ascii="仿宋_GB2312" w:eastAsia="仿宋_GB2312" w:hint="eastAsia"/>
          <w:sz w:val="32"/>
          <w:szCs w:val="32"/>
        </w:rPr>
        <w:t>16.92</w:t>
      </w:r>
      <w:r>
        <w:rPr>
          <w:rFonts w:ascii="仿宋_GB2312" w:eastAsia="仿宋_GB2312" w:hint="eastAsia"/>
          <w:sz w:val="32"/>
          <w:szCs w:val="32"/>
        </w:rPr>
        <w:t>万元。</w:t>
      </w:r>
    </w:p>
    <w:p w:rsidR="001422A1" w:rsidRDefault="008A71F2">
      <w:pPr>
        <w:ind w:firstLineChars="200" w:firstLine="643"/>
        <w:rPr>
          <w:rFonts w:ascii="仿宋_GB2312" w:eastAsia="仿宋_GB2312"/>
          <w:b/>
          <w:sz w:val="32"/>
          <w:szCs w:val="32"/>
        </w:rPr>
      </w:pPr>
      <w:r>
        <w:rPr>
          <w:rFonts w:ascii="仿宋_GB2312" w:eastAsia="仿宋_GB2312" w:hint="eastAsia"/>
          <w:b/>
          <w:sz w:val="32"/>
          <w:szCs w:val="32"/>
        </w:rPr>
        <w:t>（四）国有资产占用情况</w:t>
      </w:r>
    </w:p>
    <w:p w:rsidR="001422A1" w:rsidRDefault="008A71F2">
      <w:pPr>
        <w:ind w:firstLine="709"/>
        <w:rPr>
          <w:rFonts w:ascii="仿宋_GB2312" w:eastAsia="仿宋_GB2312"/>
          <w:sz w:val="32"/>
          <w:szCs w:val="32"/>
        </w:rPr>
      </w:pPr>
      <w:r>
        <w:rPr>
          <w:rFonts w:ascii="仿宋_GB2312" w:eastAsia="仿宋_GB2312" w:hint="eastAsia"/>
          <w:sz w:val="32"/>
          <w:szCs w:val="32"/>
        </w:rPr>
        <w:t>2020年期末，我单位共有车辆</w:t>
      </w:r>
      <w:r w:rsidR="00B7393B">
        <w:rPr>
          <w:rFonts w:ascii="仿宋_GB2312" w:eastAsia="仿宋_GB2312" w:hint="eastAsia"/>
          <w:sz w:val="32"/>
          <w:szCs w:val="32"/>
        </w:rPr>
        <w:t xml:space="preserve"> </w:t>
      </w:r>
      <w:r>
        <w:rPr>
          <w:rFonts w:ascii="仿宋_GB2312" w:eastAsia="仿宋_GB2312" w:hint="eastAsia"/>
          <w:sz w:val="32"/>
          <w:szCs w:val="32"/>
        </w:rPr>
        <w:t>1辆，其中：一般公务用车</w:t>
      </w:r>
      <w:r w:rsidR="00B7393B">
        <w:rPr>
          <w:rFonts w:ascii="仿宋_GB2312" w:eastAsia="仿宋_GB2312" w:hint="eastAsia"/>
          <w:sz w:val="32"/>
          <w:szCs w:val="32"/>
        </w:rPr>
        <w:t>0</w:t>
      </w:r>
      <w:r>
        <w:rPr>
          <w:rFonts w:ascii="仿宋_GB2312" w:eastAsia="仿宋_GB2312" w:hint="eastAsia"/>
          <w:sz w:val="32"/>
          <w:szCs w:val="32"/>
        </w:rPr>
        <w:t>辆、一般执法执勤车辆</w:t>
      </w:r>
      <w:r w:rsidR="00B7393B">
        <w:rPr>
          <w:rFonts w:ascii="仿宋_GB2312" w:eastAsia="仿宋_GB2312" w:hint="eastAsia"/>
          <w:sz w:val="32"/>
          <w:szCs w:val="32"/>
        </w:rPr>
        <w:t>0</w:t>
      </w:r>
      <w:r>
        <w:rPr>
          <w:rFonts w:ascii="仿宋_GB2312" w:eastAsia="仿宋_GB2312" w:hint="eastAsia"/>
          <w:sz w:val="32"/>
          <w:szCs w:val="32"/>
        </w:rPr>
        <w:t xml:space="preserve">辆、特种专业技术用车 </w:t>
      </w:r>
      <w:r w:rsidR="00B7393B">
        <w:rPr>
          <w:rFonts w:ascii="仿宋_GB2312" w:eastAsia="仿宋_GB2312" w:hint="eastAsia"/>
          <w:sz w:val="32"/>
          <w:szCs w:val="32"/>
        </w:rPr>
        <w:t>0</w:t>
      </w:r>
      <w:r>
        <w:rPr>
          <w:rFonts w:ascii="仿宋_GB2312" w:eastAsia="仿宋_GB2312" w:hint="eastAsia"/>
          <w:sz w:val="32"/>
          <w:szCs w:val="32"/>
        </w:rPr>
        <w:t xml:space="preserve"> 辆、其他用车</w:t>
      </w:r>
      <w:r w:rsidR="00B7393B">
        <w:rPr>
          <w:rFonts w:ascii="仿宋_GB2312" w:eastAsia="仿宋_GB2312" w:hint="eastAsia"/>
          <w:sz w:val="32"/>
          <w:szCs w:val="32"/>
        </w:rPr>
        <w:t>1</w:t>
      </w:r>
      <w:r>
        <w:rPr>
          <w:rFonts w:ascii="仿宋_GB2312" w:eastAsia="仿宋_GB2312" w:hint="eastAsia"/>
          <w:sz w:val="32"/>
          <w:szCs w:val="32"/>
        </w:rPr>
        <w:t>辆。单价50万元以上通用设备0套，单位价值100万元以上专用设备0套。</w:t>
      </w:r>
    </w:p>
    <w:p w:rsidR="001422A1" w:rsidRDefault="008A71F2">
      <w:pPr>
        <w:ind w:firstLine="709"/>
        <w:rPr>
          <w:rFonts w:ascii="仿宋_GB2312" w:eastAsia="仿宋_GB2312"/>
          <w:b/>
          <w:sz w:val="32"/>
          <w:szCs w:val="32"/>
        </w:rPr>
      </w:pPr>
      <w:r>
        <w:rPr>
          <w:rFonts w:ascii="仿宋_GB2312" w:eastAsia="仿宋_GB2312" w:hint="eastAsia"/>
          <w:b/>
          <w:sz w:val="32"/>
          <w:szCs w:val="32"/>
        </w:rPr>
        <w:t>（五）专项转移支付情况</w:t>
      </w:r>
    </w:p>
    <w:p w:rsidR="001422A1" w:rsidRPr="005A4249" w:rsidRDefault="005A4249" w:rsidP="00B7393B">
      <w:pPr>
        <w:ind w:firstLineChars="219" w:firstLine="701"/>
        <w:rPr>
          <w:rFonts w:ascii="仿宋_GB2312" w:eastAsia="仿宋_GB2312"/>
          <w:sz w:val="32"/>
          <w:szCs w:val="32"/>
        </w:rPr>
      </w:pPr>
      <w:r w:rsidRPr="005A4249">
        <w:rPr>
          <w:rFonts w:ascii="仿宋_GB2312" w:eastAsia="仿宋_GB2312" w:hint="eastAsia"/>
          <w:sz w:val="32"/>
          <w:szCs w:val="32"/>
        </w:rPr>
        <w:t>我</w:t>
      </w:r>
      <w:r>
        <w:rPr>
          <w:rFonts w:ascii="仿宋_GB2312" w:eastAsia="仿宋_GB2312" w:hint="eastAsia"/>
          <w:sz w:val="32"/>
          <w:szCs w:val="32"/>
        </w:rPr>
        <w:t>单位</w:t>
      </w:r>
      <w:r w:rsidRPr="005A4249">
        <w:rPr>
          <w:rFonts w:ascii="仿宋_GB2312" w:eastAsia="仿宋_GB2312" w:hint="eastAsia"/>
          <w:sz w:val="32"/>
          <w:szCs w:val="32"/>
        </w:rPr>
        <w:t>暂无负责的专项转移支付项目</w:t>
      </w:r>
      <w:r>
        <w:rPr>
          <w:rFonts w:ascii="仿宋_GB2312" w:eastAsia="仿宋_GB2312" w:hint="eastAsia"/>
          <w:sz w:val="32"/>
          <w:szCs w:val="32"/>
        </w:rPr>
        <w:t>。</w:t>
      </w:r>
    </w:p>
    <w:p w:rsidR="001422A1" w:rsidRDefault="001422A1" w:rsidP="005A4249">
      <w:pPr>
        <w:rPr>
          <w:rFonts w:ascii="黑体" w:eastAsia="黑体" w:hAnsi="宋体"/>
          <w:sz w:val="32"/>
          <w:szCs w:val="32"/>
        </w:rPr>
      </w:pPr>
    </w:p>
    <w:p w:rsidR="001422A1" w:rsidRDefault="008A71F2">
      <w:pPr>
        <w:ind w:firstLineChars="800" w:firstLine="2560"/>
        <w:rPr>
          <w:rFonts w:ascii="黑体" w:eastAsia="黑体" w:hAnsi="宋体"/>
          <w:sz w:val="32"/>
          <w:szCs w:val="32"/>
        </w:rPr>
      </w:pPr>
      <w:r>
        <w:rPr>
          <w:rFonts w:ascii="黑体" w:eastAsia="黑体" w:hAnsi="宋体" w:hint="eastAsia"/>
          <w:sz w:val="32"/>
          <w:szCs w:val="32"/>
        </w:rPr>
        <w:lastRenderedPageBreak/>
        <w:t>第三部分 名词解释</w:t>
      </w:r>
    </w:p>
    <w:p w:rsidR="003C5EDF" w:rsidRDefault="003C5EDF" w:rsidP="003C5EDF">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3C5EDF" w:rsidRDefault="003C5EDF" w:rsidP="003C5EDF">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3C5EDF" w:rsidRDefault="003C5EDF" w:rsidP="003C5EDF">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3C5EDF" w:rsidRDefault="003C5EDF" w:rsidP="003C5EDF">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3C5EDF" w:rsidRDefault="003C5EDF" w:rsidP="003C5EDF">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3C5EDF" w:rsidRDefault="003C5EDF" w:rsidP="003C5EDF">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3C5EDF" w:rsidRDefault="003C5EDF" w:rsidP="003C5EDF">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3C5EDF" w:rsidRDefault="003C5EDF" w:rsidP="003C5EDF">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3C5EDF" w:rsidRDefault="003C5EDF" w:rsidP="003C5EDF">
      <w:pPr>
        <w:ind w:firstLine="709"/>
        <w:rPr>
          <w:rFonts w:ascii="仿宋_GB2312" w:eastAsia="仿宋_GB2312"/>
          <w:sz w:val="32"/>
          <w:szCs w:val="32"/>
        </w:rPr>
      </w:pPr>
      <w:r>
        <w:rPr>
          <w:rFonts w:ascii="仿宋_GB2312" w:eastAsia="仿宋_GB2312" w:hint="eastAsia"/>
          <w:sz w:val="32"/>
          <w:szCs w:val="32"/>
        </w:rPr>
        <w:lastRenderedPageBreak/>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1422A1" w:rsidRDefault="003C5EDF" w:rsidP="003533C7">
      <w:pPr>
        <w:ind w:firstLineChars="200" w:firstLine="640"/>
        <w:rPr>
          <w:rFonts w:ascii="仿宋_GB2312" w:eastAsia="仿宋_GB2312"/>
          <w:bCs/>
          <w:sz w:val="32"/>
          <w:szCs w:val="32"/>
        </w:rPr>
      </w:pPr>
      <w:r>
        <w:rPr>
          <w:rFonts w:ascii="仿宋_GB2312" w:eastAsia="仿宋_GB2312" w:hint="eastAsia"/>
          <w:sz w:val="32"/>
          <w:szCs w:val="32"/>
        </w:rPr>
        <w:t>十、</w:t>
      </w:r>
      <w:r w:rsidRPr="00F937EB">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3C5EDF" w:rsidRDefault="003C5EDF" w:rsidP="003C5EDF">
      <w:pPr>
        <w:rPr>
          <w:rFonts w:ascii="仿宋_GB2312" w:eastAsia="仿宋_GB2312"/>
          <w:sz w:val="32"/>
          <w:szCs w:val="32"/>
        </w:rPr>
      </w:pPr>
    </w:p>
    <w:p w:rsidR="001422A1" w:rsidRDefault="008A71F2">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1422A1" w:rsidRDefault="008A71F2">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1422A1" w:rsidRDefault="008A71F2">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1422A1" w:rsidRDefault="008A71F2">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1422A1" w:rsidRDefault="008A71F2">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1422A1" w:rsidRDefault="008A71F2">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1422A1" w:rsidRDefault="008A71F2">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1422A1" w:rsidRDefault="008A71F2">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1422A1" w:rsidRDefault="008A71F2">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1422A1" w:rsidRPr="005A4249" w:rsidRDefault="008A71F2" w:rsidP="005A4249">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sectPr w:rsidR="001422A1" w:rsidRPr="005A4249" w:rsidSect="001422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46B" w:rsidRDefault="0067346B" w:rsidP="00FE5459">
      <w:r>
        <w:separator/>
      </w:r>
    </w:p>
  </w:endnote>
  <w:endnote w:type="continuationSeparator" w:id="0">
    <w:p w:rsidR="0067346B" w:rsidRDefault="0067346B" w:rsidP="00FE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46B" w:rsidRDefault="0067346B" w:rsidP="00FE5459">
      <w:r>
        <w:separator/>
      </w:r>
    </w:p>
  </w:footnote>
  <w:footnote w:type="continuationSeparator" w:id="0">
    <w:p w:rsidR="0067346B" w:rsidRDefault="0067346B" w:rsidP="00FE5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B0E0F"/>
    <w:multiLevelType w:val="singleLevel"/>
    <w:tmpl w:val="C0CB0E0F"/>
    <w:lvl w:ilvl="0">
      <w:start w:val="2"/>
      <w:numFmt w:val="chineseCounting"/>
      <w:suff w:val="space"/>
      <w:lvlText w:val="第%1部分"/>
      <w:lvlJc w:val="left"/>
      <w:rPr>
        <w:rFonts w:hint="eastAsia"/>
      </w:rPr>
    </w:lvl>
  </w:abstractNum>
  <w:abstractNum w:abstractNumId="1">
    <w:nsid w:val="0000000B"/>
    <w:multiLevelType w:val="multilevel"/>
    <w:tmpl w:val="0000000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WM1MDMwNWZlOGI5ZTViNDMyNzE4MjdjMTlmZjNkOTIifQ=="/>
  </w:docVars>
  <w:rsids>
    <w:rsidRoot w:val="009D7A90"/>
    <w:rsid w:val="00036DF9"/>
    <w:rsid w:val="000E0F4D"/>
    <w:rsid w:val="001422A1"/>
    <w:rsid w:val="003533C7"/>
    <w:rsid w:val="00364530"/>
    <w:rsid w:val="003C5EDF"/>
    <w:rsid w:val="00505081"/>
    <w:rsid w:val="00543FD6"/>
    <w:rsid w:val="005A4249"/>
    <w:rsid w:val="0067346B"/>
    <w:rsid w:val="007C7A82"/>
    <w:rsid w:val="008039E4"/>
    <w:rsid w:val="00816291"/>
    <w:rsid w:val="00824E4D"/>
    <w:rsid w:val="008A71F2"/>
    <w:rsid w:val="009035A0"/>
    <w:rsid w:val="00915E86"/>
    <w:rsid w:val="009D7A90"/>
    <w:rsid w:val="00B35C02"/>
    <w:rsid w:val="00B7393B"/>
    <w:rsid w:val="00D6236D"/>
    <w:rsid w:val="00DF6613"/>
    <w:rsid w:val="00DF73C0"/>
    <w:rsid w:val="00F07E54"/>
    <w:rsid w:val="00FE5459"/>
    <w:rsid w:val="2CEC602E"/>
    <w:rsid w:val="308912E3"/>
    <w:rsid w:val="64A640E8"/>
    <w:rsid w:val="78F75343"/>
    <w:rsid w:val="78FE734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A1"/>
    <w:pPr>
      <w:widowControl w:val="0"/>
      <w:jc w:val="both"/>
    </w:pPr>
    <w:rPr>
      <w:rFonts w:ascii="Calibri" w:hAnsi="Calibri" w:cs="黑体"/>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422A1"/>
    <w:rPr>
      <w:sz w:val="18"/>
      <w:szCs w:val="18"/>
    </w:rPr>
  </w:style>
  <w:style w:type="paragraph" w:styleId="a4">
    <w:name w:val="footer"/>
    <w:basedOn w:val="a"/>
    <w:link w:val="Char0"/>
    <w:rsid w:val="001422A1"/>
    <w:pPr>
      <w:tabs>
        <w:tab w:val="center" w:pos="4153"/>
        <w:tab w:val="right" w:pos="8306"/>
      </w:tabs>
      <w:snapToGrid w:val="0"/>
      <w:jc w:val="left"/>
    </w:pPr>
    <w:rPr>
      <w:sz w:val="18"/>
      <w:szCs w:val="18"/>
    </w:rPr>
  </w:style>
  <w:style w:type="paragraph" w:styleId="a5">
    <w:name w:val="header"/>
    <w:basedOn w:val="a"/>
    <w:link w:val="Char1"/>
    <w:qFormat/>
    <w:rsid w:val="001422A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semiHidden/>
    <w:qFormat/>
    <w:rsid w:val="001422A1"/>
    <w:rPr>
      <w:sz w:val="18"/>
      <w:szCs w:val="18"/>
    </w:rPr>
  </w:style>
  <w:style w:type="character" w:customStyle="1" w:styleId="Char0">
    <w:name w:val="页脚 Char"/>
    <w:basedOn w:val="a0"/>
    <w:link w:val="a4"/>
    <w:semiHidden/>
    <w:rsid w:val="001422A1"/>
    <w:rPr>
      <w:sz w:val="18"/>
      <w:szCs w:val="18"/>
    </w:rPr>
  </w:style>
  <w:style w:type="character" w:customStyle="1" w:styleId="Char1">
    <w:name w:val="页眉 Char"/>
    <w:basedOn w:val="a0"/>
    <w:link w:val="a5"/>
    <w:semiHidden/>
    <w:qFormat/>
    <w:rsid w:val="001422A1"/>
    <w:rPr>
      <w:sz w:val="18"/>
      <w:szCs w:val="18"/>
    </w:rPr>
  </w:style>
  <w:style w:type="paragraph" w:customStyle="1" w:styleId="1">
    <w:name w:val="列出段落1"/>
    <w:basedOn w:val="a"/>
    <w:rsid w:val="001422A1"/>
    <w:pPr>
      <w:ind w:firstLine="420"/>
    </w:pPr>
  </w:style>
  <w:style w:type="paragraph" w:styleId="HTML">
    <w:name w:val="HTML Preformatted"/>
    <w:basedOn w:val="a"/>
    <w:link w:val="HTMLChar"/>
    <w:uiPriority w:val="99"/>
    <w:semiHidden/>
    <w:unhideWhenUsed/>
    <w:rsid w:val="00915E86"/>
    <w:rPr>
      <w:rFonts w:ascii="Courier New" w:hAnsi="Courier New" w:cs="Courier New"/>
      <w:sz w:val="20"/>
      <w:szCs w:val="20"/>
    </w:rPr>
  </w:style>
  <w:style w:type="character" w:customStyle="1" w:styleId="HTMLChar">
    <w:name w:val="HTML 预设格式 Char"/>
    <w:basedOn w:val="a0"/>
    <w:link w:val="HTML"/>
    <w:uiPriority w:val="99"/>
    <w:semiHidden/>
    <w:rsid w:val="00915E86"/>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94346570">
      <w:bodyDiv w:val="1"/>
      <w:marLeft w:val="0"/>
      <w:marRight w:val="0"/>
      <w:marTop w:val="0"/>
      <w:marBottom w:val="0"/>
      <w:divBdr>
        <w:top w:val="none" w:sz="0" w:space="0" w:color="auto"/>
        <w:left w:val="none" w:sz="0" w:space="0" w:color="auto"/>
        <w:bottom w:val="none" w:sz="0" w:space="0" w:color="auto"/>
        <w:right w:val="none" w:sz="0" w:space="0" w:color="auto"/>
      </w:divBdr>
    </w:div>
    <w:div w:id="335423308">
      <w:bodyDiv w:val="1"/>
      <w:marLeft w:val="0"/>
      <w:marRight w:val="0"/>
      <w:marTop w:val="0"/>
      <w:marBottom w:val="0"/>
      <w:divBdr>
        <w:top w:val="none" w:sz="0" w:space="0" w:color="auto"/>
        <w:left w:val="none" w:sz="0" w:space="0" w:color="auto"/>
        <w:bottom w:val="none" w:sz="0" w:space="0" w:color="auto"/>
        <w:right w:val="none" w:sz="0" w:space="0" w:color="auto"/>
      </w:divBdr>
    </w:div>
    <w:div w:id="913012542">
      <w:bodyDiv w:val="1"/>
      <w:marLeft w:val="0"/>
      <w:marRight w:val="0"/>
      <w:marTop w:val="0"/>
      <w:marBottom w:val="0"/>
      <w:divBdr>
        <w:top w:val="none" w:sz="0" w:space="0" w:color="auto"/>
        <w:left w:val="none" w:sz="0" w:space="0" w:color="auto"/>
        <w:bottom w:val="none" w:sz="0" w:space="0" w:color="auto"/>
        <w:right w:val="none" w:sz="0" w:space="0" w:color="auto"/>
      </w:divBdr>
    </w:div>
    <w:div w:id="1087849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442</Words>
  <Characters>2520</Characters>
  <Application>Microsoft Office Word</Application>
  <DocSecurity>0</DocSecurity>
  <Lines>21</Lines>
  <Paragraphs>5</Paragraphs>
  <ScaleCrop>false</ScaleCrop>
  <Company>Sky123.Org</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null,null,总收发</dc:creator>
  <cp:lastModifiedBy>Administrator</cp:lastModifiedBy>
  <cp:revision>11</cp:revision>
  <cp:lastPrinted>2021-03-23T09:12:00Z</cp:lastPrinted>
  <dcterms:created xsi:type="dcterms:W3CDTF">2019-09-16T11:24:00Z</dcterms:created>
  <dcterms:modified xsi:type="dcterms:W3CDTF">2022-08-31T07:35:00Z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0D019016258048779EF6EF65A2C56459</vt:lpwstr>
  </property>
</Properties>
</file>