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D9" w:rsidRDefault="00090AF3">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邓州市2021年林业技术推广站单位预算基本</w:t>
      </w:r>
    </w:p>
    <w:p w:rsidR="00EA4CC3" w:rsidRDefault="00090AF3">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情况说明</w:t>
      </w:r>
    </w:p>
    <w:p w:rsidR="00EA4CC3" w:rsidRDefault="00EA4CC3">
      <w:pPr>
        <w:jc w:val="center"/>
        <w:rPr>
          <w:rFonts w:ascii="宋体" w:hAnsi="宋体"/>
          <w:b/>
          <w:sz w:val="28"/>
          <w:szCs w:val="32"/>
        </w:rPr>
      </w:pPr>
    </w:p>
    <w:p w:rsidR="00EA4CC3" w:rsidRDefault="00090AF3">
      <w:pPr>
        <w:jc w:val="center"/>
        <w:rPr>
          <w:rFonts w:ascii="黑体" w:eastAsia="黑体" w:hAnsi="宋体"/>
          <w:sz w:val="36"/>
          <w:szCs w:val="32"/>
        </w:rPr>
      </w:pPr>
      <w:r>
        <w:rPr>
          <w:rFonts w:ascii="黑体" w:eastAsia="黑体" w:hAnsi="宋体" w:hint="eastAsia"/>
          <w:sz w:val="36"/>
          <w:szCs w:val="32"/>
        </w:rPr>
        <w:t>目  录</w:t>
      </w:r>
    </w:p>
    <w:p w:rsidR="00EA4CC3" w:rsidRDefault="00090AF3" w:rsidP="00B839D2">
      <w:pPr>
        <w:spacing w:beforeLines="100"/>
        <w:jc w:val="left"/>
        <w:rPr>
          <w:rFonts w:ascii="黑体" w:eastAsia="黑体" w:hAnsi="宋体"/>
          <w:sz w:val="32"/>
          <w:szCs w:val="32"/>
        </w:rPr>
      </w:pPr>
      <w:r>
        <w:rPr>
          <w:rFonts w:ascii="黑体" w:eastAsia="黑体" w:hAnsi="宋体" w:hint="eastAsia"/>
          <w:sz w:val="32"/>
          <w:szCs w:val="32"/>
        </w:rPr>
        <w:t>第一部分  邓州市林业技术推广站概况</w:t>
      </w:r>
    </w:p>
    <w:p w:rsidR="00EA4CC3" w:rsidRDefault="00090AF3">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EA4CC3" w:rsidRDefault="00090AF3">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EA4CC3" w:rsidRDefault="00090AF3" w:rsidP="007D03D9">
      <w:pPr>
        <w:ind w:left="1600" w:hangingChars="500" w:hanging="1600"/>
        <w:jc w:val="left"/>
        <w:rPr>
          <w:rFonts w:ascii="黑体" w:eastAsia="黑体" w:hAnsi="宋体"/>
          <w:sz w:val="32"/>
          <w:szCs w:val="32"/>
        </w:rPr>
      </w:pPr>
      <w:r>
        <w:rPr>
          <w:rFonts w:ascii="黑体" w:eastAsia="黑体" w:hAnsi="宋体" w:hint="eastAsia"/>
          <w:sz w:val="32"/>
          <w:szCs w:val="32"/>
        </w:rPr>
        <w:t>第二部分  邓州市林业技术推广站2021年单位预算情况说明</w:t>
      </w:r>
    </w:p>
    <w:p w:rsidR="00EA4CC3" w:rsidRDefault="00090AF3">
      <w:pPr>
        <w:jc w:val="left"/>
        <w:rPr>
          <w:rFonts w:ascii="黑体" w:eastAsia="黑体" w:hAnsi="宋体"/>
          <w:sz w:val="32"/>
          <w:szCs w:val="32"/>
        </w:rPr>
      </w:pPr>
      <w:r>
        <w:rPr>
          <w:rFonts w:ascii="黑体" w:eastAsia="黑体" w:hAnsi="宋体" w:hint="eastAsia"/>
          <w:sz w:val="32"/>
          <w:szCs w:val="32"/>
        </w:rPr>
        <w:t>第三部分  名词解释</w:t>
      </w:r>
    </w:p>
    <w:p w:rsidR="00EA4CC3" w:rsidRDefault="00090AF3">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EA4CC3" w:rsidRDefault="00090AF3" w:rsidP="007D03D9">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EA4CC3" w:rsidRDefault="00090AF3" w:rsidP="007D03D9">
      <w:pPr>
        <w:ind w:firstLineChars="133" w:firstLine="426"/>
        <w:rPr>
          <w:rFonts w:ascii="仿宋_GB2312" w:eastAsia="仿宋_GB2312" w:hAnsi="宋体"/>
          <w:b/>
          <w:sz w:val="32"/>
          <w:szCs w:val="32"/>
        </w:rPr>
      </w:pPr>
      <w:r>
        <w:rPr>
          <w:rFonts w:ascii="仿宋_GB2312" w:eastAsia="仿宋_GB2312" w:hAnsi="宋体" w:hint="eastAsia"/>
          <w:sz w:val="32"/>
          <w:szCs w:val="32"/>
        </w:rPr>
        <w:t>九、支出经济分类汇总表</w:t>
      </w:r>
      <w:r>
        <w:rPr>
          <w:rFonts w:ascii="仿宋_GB2312" w:eastAsia="仿宋_GB2312" w:hAnsi="宋体"/>
          <w:b/>
          <w:sz w:val="32"/>
          <w:szCs w:val="32"/>
        </w:rPr>
        <w:br w:type="page"/>
      </w:r>
    </w:p>
    <w:p w:rsidR="00EA4CC3" w:rsidRDefault="00090AF3">
      <w:pPr>
        <w:jc w:val="center"/>
        <w:rPr>
          <w:rFonts w:ascii="黑体" w:eastAsia="黑体" w:hAnsi="宋体"/>
          <w:sz w:val="32"/>
          <w:szCs w:val="32"/>
        </w:rPr>
      </w:pPr>
      <w:r>
        <w:rPr>
          <w:rFonts w:ascii="黑体" w:eastAsia="黑体" w:hAnsi="宋体" w:hint="eastAsia"/>
          <w:sz w:val="32"/>
          <w:szCs w:val="32"/>
        </w:rPr>
        <w:t>第一部分  邓州市林业技术推广站概况</w:t>
      </w:r>
    </w:p>
    <w:p w:rsidR="00EA4CC3" w:rsidRDefault="00EA4CC3">
      <w:pPr>
        <w:rPr>
          <w:rFonts w:ascii="仿宋_GB2312" w:eastAsia="仿宋_GB2312"/>
          <w:b/>
          <w:sz w:val="32"/>
          <w:szCs w:val="32"/>
        </w:rPr>
      </w:pPr>
    </w:p>
    <w:p w:rsidR="00EA4CC3" w:rsidRDefault="00090AF3">
      <w:pPr>
        <w:ind w:firstLineChars="177" w:firstLine="566"/>
        <w:rPr>
          <w:rFonts w:ascii="黑体" w:eastAsia="黑体"/>
          <w:sz w:val="32"/>
          <w:szCs w:val="32"/>
        </w:rPr>
      </w:pPr>
      <w:r>
        <w:rPr>
          <w:rFonts w:ascii="黑体" w:eastAsia="黑体" w:hint="eastAsia"/>
          <w:sz w:val="32"/>
          <w:szCs w:val="32"/>
        </w:rPr>
        <w:t>一、主要职责</w:t>
      </w:r>
    </w:p>
    <w:p w:rsidR="00EA4CC3" w:rsidRDefault="00090AF3">
      <w:pPr>
        <w:ind w:firstLineChars="177" w:firstLine="566"/>
        <w:rPr>
          <w:rFonts w:ascii="仿宋_GB2312" w:eastAsia="仿宋_GB2312"/>
          <w:sz w:val="32"/>
          <w:szCs w:val="32"/>
        </w:rPr>
      </w:pPr>
      <w:r>
        <w:rPr>
          <w:rFonts w:ascii="仿宋_GB2312" w:eastAsia="仿宋_GB2312" w:hint="eastAsia"/>
          <w:sz w:val="32"/>
          <w:szCs w:val="32"/>
        </w:rPr>
        <w:t>邓州市林业技术推广站：主要负责林业新技术、新品种的示范、推广和应用；负责培训农民林业技术人才，提高林果业管理水平，增加林果农经济效益。</w:t>
      </w:r>
    </w:p>
    <w:p w:rsidR="00EA4CC3" w:rsidRDefault="00090AF3">
      <w:pPr>
        <w:ind w:firstLineChars="200" w:firstLine="640"/>
        <w:rPr>
          <w:rFonts w:ascii="黑体" w:eastAsia="黑体"/>
          <w:sz w:val="32"/>
          <w:szCs w:val="32"/>
        </w:rPr>
      </w:pPr>
      <w:r>
        <w:rPr>
          <w:rFonts w:ascii="黑体" w:eastAsia="黑体" w:hint="eastAsia"/>
          <w:sz w:val="32"/>
          <w:szCs w:val="32"/>
        </w:rPr>
        <w:t>二、预算单位构成情况</w:t>
      </w:r>
    </w:p>
    <w:p w:rsidR="00EA4CC3" w:rsidRDefault="00090AF3">
      <w:pPr>
        <w:rPr>
          <w:rFonts w:ascii="仿宋_GB2312" w:eastAsia="仿宋_GB2312"/>
          <w:sz w:val="32"/>
          <w:szCs w:val="32"/>
        </w:rPr>
      </w:pPr>
      <w:r>
        <w:rPr>
          <w:rFonts w:ascii="仿宋_GB2312" w:eastAsia="仿宋_GB2312" w:hint="eastAsia"/>
          <w:sz w:val="32"/>
          <w:szCs w:val="32"/>
        </w:rPr>
        <w:t>邓州市林业技术推广站为独立预算单位。</w:t>
      </w:r>
    </w:p>
    <w:p w:rsidR="00EA4CC3" w:rsidRDefault="00EA4CC3">
      <w:pPr>
        <w:rPr>
          <w:rFonts w:ascii="仿宋_GB2312" w:eastAsia="仿宋_GB2312"/>
          <w:sz w:val="32"/>
          <w:szCs w:val="32"/>
        </w:rPr>
      </w:pPr>
    </w:p>
    <w:p w:rsidR="00EA4CC3" w:rsidRDefault="00EA4CC3">
      <w:pPr>
        <w:numPr>
          <w:ilvl w:val="0"/>
          <w:numId w:val="2"/>
        </w:numPr>
        <w:jc w:val="center"/>
        <w:rPr>
          <w:rFonts w:ascii="黑体" w:eastAsia="黑体" w:hAnsi="宋体"/>
          <w:sz w:val="32"/>
          <w:szCs w:val="32"/>
        </w:rPr>
      </w:pPr>
    </w:p>
    <w:p w:rsidR="00EA4CC3" w:rsidRDefault="00090AF3" w:rsidP="007D03D9">
      <w:pPr>
        <w:jc w:val="center"/>
        <w:rPr>
          <w:rFonts w:ascii="黑体" w:eastAsia="黑体" w:hAnsi="宋体"/>
          <w:sz w:val="32"/>
          <w:szCs w:val="32"/>
        </w:rPr>
      </w:pPr>
      <w:r>
        <w:rPr>
          <w:rFonts w:ascii="黑体" w:eastAsia="黑体" w:hAnsi="宋体" w:hint="eastAsia"/>
          <w:sz w:val="32"/>
          <w:szCs w:val="32"/>
        </w:rPr>
        <w:t>邓州市林业技术推广站2021年单位预算情况说明</w:t>
      </w:r>
    </w:p>
    <w:p w:rsidR="00EA4CC3" w:rsidRDefault="00090AF3" w:rsidP="00B839D2">
      <w:pPr>
        <w:spacing w:beforeLines="100"/>
        <w:ind w:firstLine="709"/>
        <w:rPr>
          <w:rFonts w:ascii="黑体" w:eastAsia="黑体"/>
          <w:sz w:val="32"/>
          <w:szCs w:val="32"/>
        </w:rPr>
      </w:pPr>
      <w:r>
        <w:rPr>
          <w:rFonts w:ascii="黑体" w:eastAsia="黑体" w:hint="eastAsia"/>
          <w:sz w:val="32"/>
          <w:szCs w:val="32"/>
        </w:rPr>
        <w:t>一、收入支出预算总体情况说明</w:t>
      </w:r>
    </w:p>
    <w:p w:rsidR="00EA4CC3" w:rsidRDefault="00090AF3">
      <w:pPr>
        <w:ind w:firstLineChars="200" w:firstLine="640"/>
        <w:rPr>
          <w:rFonts w:ascii="仿宋_GB2312" w:eastAsia="仿宋_GB2312"/>
          <w:sz w:val="32"/>
          <w:szCs w:val="32"/>
        </w:rPr>
      </w:pPr>
      <w:r>
        <w:rPr>
          <w:rFonts w:ascii="仿宋_GB2312" w:eastAsia="仿宋_GB2312" w:hint="eastAsia"/>
          <w:sz w:val="32"/>
          <w:szCs w:val="32"/>
        </w:rPr>
        <w:t>2021年收入总计218.34万元，支出总计218.34万元，与2020年相比，收入支出减少7.33万元。主要原因是：人员减少。</w:t>
      </w:r>
    </w:p>
    <w:p w:rsidR="00EA4CC3" w:rsidRDefault="00090AF3">
      <w:pPr>
        <w:ind w:firstLineChars="200" w:firstLine="640"/>
        <w:rPr>
          <w:rFonts w:ascii="黑体" w:eastAsia="黑体"/>
          <w:sz w:val="32"/>
          <w:szCs w:val="32"/>
        </w:rPr>
      </w:pPr>
      <w:r>
        <w:rPr>
          <w:rFonts w:ascii="黑体" w:eastAsia="黑体" w:hint="eastAsia"/>
          <w:sz w:val="32"/>
          <w:szCs w:val="32"/>
        </w:rPr>
        <w:t>二、收入预算总体情况说明</w:t>
      </w:r>
    </w:p>
    <w:p w:rsidR="00EA4CC3" w:rsidRDefault="00090AF3" w:rsidP="007D03D9">
      <w:pPr>
        <w:ind w:firstLineChars="221" w:firstLine="707"/>
        <w:rPr>
          <w:rFonts w:ascii="仿宋_GB2312" w:eastAsia="仿宋_GB2312"/>
          <w:sz w:val="32"/>
          <w:szCs w:val="32"/>
        </w:rPr>
      </w:pPr>
      <w:r>
        <w:rPr>
          <w:rFonts w:ascii="仿宋_GB2312" w:eastAsia="仿宋_GB2312" w:hint="eastAsia"/>
          <w:sz w:val="32"/>
          <w:szCs w:val="32"/>
        </w:rPr>
        <w:t>2021年收入预算218.34万元，其中：</w:t>
      </w:r>
      <w:r>
        <w:rPr>
          <w:rFonts w:eastAsia="仿宋_GB2312" w:hint="eastAsia"/>
          <w:sz w:val="32"/>
          <w:szCs w:val="32"/>
        </w:rPr>
        <w:t>一般公共预算收入</w:t>
      </w:r>
      <w:r>
        <w:rPr>
          <w:rFonts w:ascii="仿宋_GB2312" w:eastAsia="仿宋_GB2312" w:hint="eastAsia"/>
          <w:sz w:val="32"/>
          <w:szCs w:val="32"/>
        </w:rPr>
        <w:t>218.34万元，政府性基金收入 0万元，国有资本经营预算收入</w:t>
      </w:r>
      <w:r w:rsidR="007D03D9">
        <w:rPr>
          <w:rFonts w:ascii="仿宋_GB2312" w:eastAsia="仿宋_GB2312" w:hint="eastAsia"/>
          <w:sz w:val="32"/>
          <w:szCs w:val="32"/>
        </w:rPr>
        <w:t xml:space="preserve"> 0 </w:t>
      </w:r>
      <w:r>
        <w:rPr>
          <w:rFonts w:ascii="仿宋_GB2312" w:eastAsia="仿宋_GB2312" w:hint="eastAsia"/>
          <w:sz w:val="32"/>
          <w:szCs w:val="32"/>
        </w:rPr>
        <w:t>万元，财政专户管理资金收入</w:t>
      </w:r>
      <w:r w:rsidR="007D03D9">
        <w:rPr>
          <w:rFonts w:ascii="仿宋_GB2312" w:eastAsia="仿宋_GB2312" w:hint="eastAsia"/>
          <w:sz w:val="32"/>
          <w:szCs w:val="32"/>
        </w:rPr>
        <w:t xml:space="preserve"> 0</w:t>
      </w:r>
      <w:r>
        <w:rPr>
          <w:rFonts w:ascii="仿宋_GB2312" w:eastAsia="仿宋_GB2312" w:hint="eastAsia"/>
          <w:sz w:val="32"/>
          <w:szCs w:val="32"/>
        </w:rPr>
        <w:t xml:space="preserve"> 万元。</w:t>
      </w:r>
    </w:p>
    <w:p w:rsidR="00EA4CC3" w:rsidRDefault="00090AF3">
      <w:pPr>
        <w:ind w:firstLine="709"/>
        <w:rPr>
          <w:rFonts w:ascii="黑体" w:eastAsia="黑体"/>
          <w:sz w:val="32"/>
          <w:szCs w:val="32"/>
        </w:rPr>
      </w:pPr>
      <w:r>
        <w:rPr>
          <w:rFonts w:ascii="黑体" w:eastAsia="黑体" w:hint="eastAsia"/>
          <w:sz w:val="32"/>
          <w:szCs w:val="32"/>
        </w:rPr>
        <w:t>三、支出预算总体情况说明</w:t>
      </w:r>
    </w:p>
    <w:p w:rsidR="00EA4CC3" w:rsidRDefault="00090AF3">
      <w:pPr>
        <w:ind w:firstLine="709"/>
        <w:rPr>
          <w:rFonts w:ascii="仿宋_GB2312" w:eastAsia="仿宋_GB2312"/>
          <w:sz w:val="32"/>
          <w:szCs w:val="32"/>
        </w:rPr>
      </w:pPr>
      <w:r>
        <w:rPr>
          <w:rFonts w:ascii="仿宋_GB2312" w:eastAsia="仿宋_GB2312" w:hint="eastAsia"/>
          <w:sz w:val="32"/>
          <w:szCs w:val="32"/>
        </w:rPr>
        <w:t>2021年支出预算218.34万元，按照用途划分为：基本</w:t>
      </w:r>
      <w:r>
        <w:rPr>
          <w:rFonts w:ascii="仿宋_GB2312" w:eastAsia="仿宋_GB2312" w:hint="eastAsia"/>
          <w:sz w:val="32"/>
          <w:szCs w:val="32"/>
        </w:rPr>
        <w:lastRenderedPageBreak/>
        <w:t>支出213.34万元，占年度计划的97.74%，项目支出5万元，占年度计划的12.26%。</w:t>
      </w:r>
    </w:p>
    <w:p w:rsidR="00EA4CC3" w:rsidRDefault="00090AF3">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EA4CC3" w:rsidRDefault="00090AF3">
      <w:pPr>
        <w:ind w:firstLineChars="200" w:firstLine="640"/>
        <w:rPr>
          <w:rFonts w:ascii="仿宋_GB2312" w:eastAsia="仿宋_GB2312"/>
          <w:sz w:val="32"/>
          <w:szCs w:val="32"/>
        </w:rPr>
      </w:pPr>
      <w:r>
        <w:rPr>
          <w:rFonts w:ascii="仿宋_GB2312" w:eastAsia="仿宋_GB2312" w:hint="eastAsia"/>
          <w:sz w:val="32"/>
          <w:szCs w:val="32"/>
        </w:rPr>
        <w:t>2021年财政拨款收入预算218.34万元，支出预算 218.34万元，与2020年相比，收入支出减少7.33万元。主要原因是：人员减少。</w:t>
      </w:r>
    </w:p>
    <w:p w:rsidR="00EA4CC3" w:rsidRDefault="00090AF3">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EA4CC3" w:rsidRDefault="00090AF3">
      <w:pPr>
        <w:ind w:firstLine="709"/>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218.34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213.34</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97.74</w:t>
      </w:r>
      <w:r w:rsidR="007D03D9">
        <w:rPr>
          <w:rFonts w:ascii="Times New Roman" w:eastAsia="仿宋_GB2312" w:hAnsi="Times New Roman" w:cs="Times New Roman" w:hint="eastAsia"/>
          <w:sz w:val="32"/>
          <w:szCs w:val="32"/>
        </w:rPr>
        <w:t>%</w:t>
      </w:r>
      <w:r w:rsidR="007D03D9">
        <w:rPr>
          <w:rFonts w:ascii="Times New Roman" w:eastAsia="仿宋_GB2312" w:hAnsi="Times New Roman" w:cs="Times New Roman" w:hint="eastAsia"/>
          <w:sz w:val="32"/>
          <w:szCs w:val="32"/>
        </w:rPr>
        <w:t>；</w:t>
      </w:r>
      <w:r>
        <w:rPr>
          <w:rFonts w:ascii="仿宋_GB2312" w:eastAsia="仿宋_GB2312" w:hint="eastAsia"/>
          <w:sz w:val="32"/>
          <w:szCs w:val="32"/>
        </w:rPr>
        <w:t>项目支出5万元，占年度计划的12.26%。</w:t>
      </w:r>
    </w:p>
    <w:p w:rsidR="00EA4CC3" w:rsidRPr="007D03D9" w:rsidRDefault="00090AF3">
      <w:pPr>
        <w:spacing w:line="600" w:lineRule="exact"/>
        <w:ind w:firstLineChars="200" w:firstLine="640"/>
        <w:rPr>
          <w:rFonts w:ascii="黑体" w:eastAsia="黑体" w:hAnsi="黑体" w:cs="Times New Roman"/>
          <w:sz w:val="32"/>
          <w:szCs w:val="32"/>
        </w:rPr>
      </w:pPr>
      <w:r w:rsidRPr="007D03D9">
        <w:rPr>
          <w:rFonts w:ascii="黑体" w:eastAsia="黑体" w:hAnsi="黑体" w:cs="Times New Roman" w:hint="eastAsia"/>
          <w:sz w:val="32"/>
          <w:szCs w:val="32"/>
        </w:rPr>
        <w:t>六、一般公共预算基本支出预算情况说明</w:t>
      </w:r>
    </w:p>
    <w:p w:rsidR="00EA4CC3" w:rsidRDefault="00090AF3">
      <w:pPr>
        <w:spacing w:line="600" w:lineRule="exact"/>
        <w:ind w:firstLineChars="200" w:firstLine="640"/>
        <w:rPr>
          <w:rFonts w:ascii="仿宋_GB2312" w:eastAsia="仿宋_GB2312"/>
          <w:b/>
          <w:color w:val="FF0000"/>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213.34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sidR="00B839D2" w:rsidRPr="00B839D2">
        <w:rPr>
          <w:rFonts w:ascii="Times New Roman" w:eastAsia="仿宋_GB2312" w:hAnsi="Times New Roman" w:cs="Times New Roman"/>
          <w:sz w:val="32"/>
          <w:szCs w:val="32"/>
        </w:rPr>
        <w:t>206.76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w:t>
      </w:r>
      <w:r w:rsidR="00B839D2">
        <w:rPr>
          <w:rFonts w:ascii="Times New Roman" w:eastAsia="仿宋_GB2312" w:hAnsi="Times New Roman" w:cs="Times New Roman" w:hint="eastAsia"/>
          <w:sz w:val="32"/>
          <w:szCs w:val="32"/>
        </w:rPr>
        <w:t>6.92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6.</w:t>
      </w:r>
      <w:r w:rsidR="00B839D2">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万元，占</w:t>
      </w:r>
      <w:r w:rsidR="00B839D2">
        <w:rPr>
          <w:rFonts w:ascii="Times New Roman" w:eastAsia="仿宋_GB2312" w:hAnsi="Times New Roman" w:cs="Times New Roman" w:hint="eastAsia"/>
          <w:sz w:val="32"/>
          <w:szCs w:val="32"/>
        </w:rPr>
        <w:t>3.08</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w:t>
      </w:r>
    </w:p>
    <w:p w:rsidR="00EA4CC3" w:rsidRDefault="00090AF3">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hint="eastAsia"/>
          <w:kern w:val="0"/>
          <w:sz w:val="32"/>
          <w:szCs w:val="32"/>
        </w:rPr>
        <w:t>七、支出预算经济分类情况说明</w:t>
      </w:r>
    </w:p>
    <w:p w:rsidR="00EA4CC3" w:rsidRDefault="00090AF3">
      <w:pPr>
        <w:ind w:firstLineChars="200" w:firstLine="640"/>
        <w:rPr>
          <w:rFonts w:ascii="黑体" w:eastAsia="黑体"/>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EA4CC3" w:rsidRPr="007D03D9" w:rsidRDefault="00090AF3">
      <w:pPr>
        <w:ind w:firstLineChars="200" w:firstLine="640"/>
        <w:rPr>
          <w:rFonts w:ascii="Times New Roman" w:eastAsia="黑体" w:hAnsi="Times New Roman"/>
          <w:kern w:val="0"/>
          <w:sz w:val="32"/>
          <w:szCs w:val="32"/>
        </w:rPr>
      </w:pPr>
      <w:r w:rsidRPr="007D03D9">
        <w:rPr>
          <w:rFonts w:ascii="Times New Roman" w:eastAsia="黑体" w:hAnsi="Times New Roman" w:hint="eastAsia"/>
          <w:kern w:val="0"/>
          <w:sz w:val="32"/>
          <w:szCs w:val="32"/>
        </w:rPr>
        <w:lastRenderedPageBreak/>
        <w:t>八、一般公共预算“三公”经费支出预算情况说明</w:t>
      </w:r>
    </w:p>
    <w:p w:rsidR="00EA4CC3" w:rsidRDefault="00090AF3">
      <w:pPr>
        <w:ind w:firstLineChars="200" w:firstLine="640"/>
        <w:rPr>
          <w:rFonts w:ascii="仿宋_GB2312" w:eastAsia="仿宋_GB2312"/>
          <w:sz w:val="32"/>
          <w:szCs w:val="32"/>
        </w:rPr>
      </w:pPr>
      <w:r>
        <w:rPr>
          <w:rFonts w:ascii="仿宋_GB2312" w:eastAsia="仿宋_GB2312" w:hint="eastAsia"/>
          <w:sz w:val="32"/>
          <w:szCs w:val="32"/>
        </w:rPr>
        <w:t>2021年“三公”经费预算为</w:t>
      </w:r>
      <w:r w:rsidR="00B839D2">
        <w:rPr>
          <w:rFonts w:ascii="仿宋_GB2312" w:eastAsia="仿宋_GB2312" w:hint="eastAsia"/>
          <w:sz w:val="32"/>
          <w:szCs w:val="32"/>
        </w:rPr>
        <w:t>5.58</w:t>
      </w:r>
      <w:r>
        <w:rPr>
          <w:rFonts w:ascii="仿宋_GB2312" w:eastAsia="仿宋_GB2312" w:hint="eastAsia"/>
          <w:sz w:val="32"/>
          <w:szCs w:val="32"/>
        </w:rPr>
        <w:t>万元。比2020年减少0.</w:t>
      </w:r>
      <w:r w:rsidR="00B839D2">
        <w:rPr>
          <w:rFonts w:ascii="仿宋_GB2312" w:eastAsia="仿宋_GB2312" w:hint="eastAsia"/>
          <w:sz w:val="32"/>
          <w:szCs w:val="32"/>
        </w:rPr>
        <w:t>27</w:t>
      </w:r>
      <w:r>
        <w:rPr>
          <w:rFonts w:ascii="仿宋_GB2312" w:eastAsia="仿宋_GB2312" w:hint="eastAsia"/>
          <w:sz w:val="32"/>
          <w:szCs w:val="32"/>
        </w:rPr>
        <w:t>万元。</w:t>
      </w:r>
    </w:p>
    <w:p w:rsidR="00EA4CC3" w:rsidRDefault="00090AF3">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EA4CC3" w:rsidRDefault="00090AF3">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EA4CC3" w:rsidRDefault="00090AF3">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公务用车购置费及维护费3.83万元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w:t>
      </w:r>
      <w:r w:rsidR="00B839D2">
        <w:rPr>
          <w:rFonts w:ascii="仿宋_GB2312" w:eastAsia="仿宋_GB2312" w:hint="eastAsia"/>
          <w:sz w:val="32"/>
          <w:szCs w:val="32"/>
        </w:rPr>
        <w:t>3.83</w:t>
      </w:r>
      <w:r>
        <w:rPr>
          <w:rFonts w:ascii="仿宋_GB2312" w:eastAsia="仿宋_GB2312" w:hint="eastAsia"/>
          <w:sz w:val="32"/>
          <w:szCs w:val="32"/>
        </w:rPr>
        <w:t>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sidR="00B839D2">
        <w:rPr>
          <w:rFonts w:ascii="Times New Roman" w:eastAsia="仿宋_GB2312" w:hAnsi="Times New Roman" w:cs="Times New Roman" w:hint="eastAsia"/>
          <w:sz w:val="32"/>
          <w:szCs w:val="32"/>
        </w:rPr>
        <w:t>减少</w:t>
      </w:r>
      <w:r w:rsidR="00B839D2">
        <w:rPr>
          <w:rFonts w:ascii="Times New Roman" w:eastAsia="仿宋_GB2312" w:hAnsi="Times New Roman" w:cs="Times New Roman" w:hint="eastAsia"/>
          <w:sz w:val="32"/>
          <w:szCs w:val="32"/>
        </w:rPr>
        <w:t>0.27</w:t>
      </w:r>
      <w:r>
        <w:rPr>
          <w:rFonts w:ascii="Times New Roman" w:eastAsia="仿宋_GB2312" w:hAnsi="Times New Roman" w:cs="Times New Roman" w:hint="eastAsia"/>
          <w:sz w:val="32"/>
          <w:szCs w:val="32"/>
        </w:rPr>
        <w:t>万元。主要原因：</w:t>
      </w:r>
      <w:r w:rsidR="00B839D2">
        <w:rPr>
          <w:rFonts w:ascii="仿宋_GB2312" w:eastAsia="仿宋_GB2312" w:hint="eastAsia"/>
          <w:sz w:val="32"/>
          <w:szCs w:val="32"/>
        </w:rPr>
        <w:t>厉行节约，减少公务用车运行维护次数</w:t>
      </w:r>
      <w:r>
        <w:rPr>
          <w:rFonts w:ascii="Times New Roman" w:eastAsia="仿宋_GB2312" w:hAnsi="Times New Roman" w:cs="Times New Roman" w:hint="eastAsia"/>
          <w:sz w:val="32"/>
          <w:szCs w:val="32"/>
        </w:rPr>
        <w:t>。</w:t>
      </w:r>
    </w:p>
    <w:p w:rsidR="00EA4CC3" w:rsidRDefault="00090AF3">
      <w:pPr>
        <w:ind w:firstLine="709"/>
        <w:rPr>
          <w:rFonts w:ascii="Times New Roman" w:eastAsia="仿宋_GB2312" w:hAnsi="Times New Roman" w:cs="Times New Roman"/>
          <w:sz w:val="32"/>
          <w:szCs w:val="32"/>
        </w:rPr>
      </w:pPr>
      <w:r>
        <w:rPr>
          <w:rFonts w:ascii="仿宋_GB2312" w:eastAsia="仿宋_GB2312" w:hint="eastAsia"/>
          <w:b/>
          <w:bCs/>
          <w:sz w:val="32"/>
          <w:szCs w:val="32"/>
        </w:rPr>
        <w:t>公务接待费</w:t>
      </w:r>
      <w:r w:rsidR="00B839D2">
        <w:rPr>
          <w:rFonts w:ascii="仿宋_GB2312" w:eastAsia="仿宋_GB2312" w:hint="eastAsia"/>
          <w:b/>
          <w:bCs/>
          <w:sz w:val="32"/>
          <w:szCs w:val="32"/>
        </w:rPr>
        <w:t>1.75</w:t>
      </w:r>
      <w:r>
        <w:rPr>
          <w:rFonts w:ascii="仿宋_GB2312" w:eastAsia="仿宋_GB2312" w:hint="eastAsia"/>
          <w:b/>
          <w:bCs/>
          <w:sz w:val="32"/>
          <w:szCs w:val="32"/>
        </w:rPr>
        <w:t>万元</w:t>
      </w:r>
      <w:r>
        <w:rPr>
          <w:rFonts w:ascii="仿宋_GB2312" w:eastAsia="仿宋_GB2312" w:hint="eastAsia"/>
          <w:sz w:val="32"/>
          <w:szCs w:val="32"/>
        </w:rPr>
        <w:t>。</w:t>
      </w:r>
      <w:r w:rsidR="00B839D2">
        <w:rPr>
          <w:rFonts w:ascii="Times New Roman" w:eastAsia="仿宋_GB2312" w:hAnsi="Times New Roman" w:cs="Times New Roman" w:hint="eastAsia"/>
          <w:sz w:val="32"/>
          <w:szCs w:val="32"/>
        </w:rPr>
        <w:t>主要用于按规定开支的各类公务接待支出。预算数与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sidR="00B839D2">
        <w:rPr>
          <w:rFonts w:ascii="Times New Roman" w:eastAsia="仿宋_GB2312" w:hAnsi="Times New Roman" w:cs="Times New Roman" w:hint="eastAsia"/>
          <w:sz w:val="32"/>
          <w:szCs w:val="32"/>
        </w:rPr>
        <w:t>持平</w:t>
      </w:r>
      <w:r>
        <w:rPr>
          <w:rFonts w:ascii="Times New Roman" w:eastAsia="仿宋_GB2312" w:hAnsi="Times New Roman" w:cs="Times New Roman" w:hint="eastAsia"/>
          <w:sz w:val="32"/>
          <w:szCs w:val="32"/>
        </w:rPr>
        <w:t>。</w:t>
      </w:r>
    </w:p>
    <w:p w:rsidR="00EA4CC3" w:rsidRDefault="00090AF3">
      <w:pPr>
        <w:ind w:firstLineChars="200" w:firstLine="640"/>
        <w:rPr>
          <w:rFonts w:ascii="黑体" w:eastAsia="黑体"/>
          <w:sz w:val="32"/>
          <w:szCs w:val="32"/>
        </w:rPr>
      </w:pPr>
      <w:r>
        <w:rPr>
          <w:rFonts w:ascii="黑体" w:eastAsia="黑体" w:hint="eastAsia"/>
          <w:sz w:val="32"/>
          <w:szCs w:val="32"/>
        </w:rPr>
        <w:t>九、政府性基金预算支出预算情况说明</w:t>
      </w:r>
    </w:p>
    <w:p w:rsidR="00EA4CC3" w:rsidRDefault="00090AF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EA4CC3" w:rsidRDefault="007D03D9">
      <w:pPr>
        <w:ind w:firstLine="709"/>
        <w:rPr>
          <w:rFonts w:ascii="黑体" w:eastAsia="黑体"/>
          <w:sz w:val="32"/>
          <w:szCs w:val="32"/>
        </w:rPr>
      </w:pPr>
      <w:r>
        <w:rPr>
          <w:rFonts w:ascii="黑体" w:eastAsia="黑体" w:hint="eastAsia"/>
          <w:sz w:val="32"/>
          <w:szCs w:val="32"/>
        </w:rPr>
        <w:t>十</w:t>
      </w:r>
      <w:r w:rsidR="00090AF3">
        <w:rPr>
          <w:rFonts w:ascii="黑体" w:eastAsia="黑体" w:hint="eastAsia"/>
          <w:sz w:val="32"/>
          <w:szCs w:val="32"/>
        </w:rPr>
        <w:t>、其他重要事项的情况说明</w:t>
      </w:r>
    </w:p>
    <w:p w:rsidR="00EA4CC3" w:rsidRDefault="00090AF3">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EA4CC3" w:rsidRDefault="00090AF3">
      <w:pPr>
        <w:ind w:firstLine="709"/>
        <w:rPr>
          <w:rFonts w:ascii="仿宋_GB2312" w:eastAsia="仿宋_GB2312"/>
          <w:sz w:val="32"/>
          <w:szCs w:val="32"/>
        </w:rPr>
      </w:pPr>
      <w:r>
        <w:rPr>
          <w:rFonts w:ascii="仿宋_GB2312" w:eastAsia="仿宋_GB2312" w:hint="eastAsia"/>
          <w:sz w:val="32"/>
          <w:szCs w:val="32"/>
        </w:rPr>
        <w:t>2021年机关运行经费支出预算0万元，主要保障机关人员工资发放、机构正常运转及正常履职需要。</w:t>
      </w:r>
    </w:p>
    <w:p w:rsidR="00EA4CC3" w:rsidRDefault="00090AF3">
      <w:pPr>
        <w:ind w:firstLine="709"/>
        <w:rPr>
          <w:rFonts w:ascii="仿宋_GB2312" w:eastAsia="仿宋_GB2312"/>
          <w:b/>
          <w:sz w:val="32"/>
          <w:szCs w:val="32"/>
        </w:rPr>
      </w:pPr>
      <w:r>
        <w:rPr>
          <w:rFonts w:ascii="仿宋_GB2312" w:eastAsia="仿宋_GB2312" w:hint="eastAsia"/>
          <w:b/>
          <w:sz w:val="32"/>
          <w:szCs w:val="32"/>
        </w:rPr>
        <w:t>（二）政府采购支出情况</w:t>
      </w:r>
    </w:p>
    <w:p w:rsidR="00EA4CC3" w:rsidRDefault="00090AF3">
      <w:pPr>
        <w:ind w:firstLine="709"/>
        <w:rPr>
          <w:rFonts w:ascii="仿宋_GB2312" w:eastAsia="仿宋_GB2312"/>
          <w:sz w:val="32"/>
          <w:szCs w:val="32"/>
        </w:rPr>
      </w:pPr>
      <w:r>
        <w:rPr>
          <w:rFonts w:ascii="仿宋_GB2312" w:eastAsia="仿宋_GB2312" w:hint="eastAsia"/>
          <w:sz w:val="32"/>
          <w:szCs w:val="32"/>
        </w:rPr>
        <w:lastRenderedPageBreak/>
        <w:t>2021年无政府采购预算安排。</w:t>
      </w:r>
    </w:p>
    <w:p w:rsidR="00EA4CC3" w:rsidRDefault="00090AF3">
      <w:pPr>
        <w:ind w:firstLine="709"/>
        <w:rPr>
          <w:rFonts w:ascii="仿宋_GB2312" w:eastAsia="仿宋_GB2312"/>
          <w:b/>
          <w:sz w:val="32"/>
          <w:szCs w:val="32"/>
        </w:rPr>
      </w:pPr>
      <w:r>
        <w:rPr>
          <w:rFonts w:ascii="仿宋_GB2312" w:eastAsia="仿宋_GB2312" w:hint="eastAsia"/>
          <w:b/>
          <w:sz w:val="32"/>
          <w:szCs w:val="32"/>
        </w:rPr>
        <w:t>（三）绩效目标设置情况</w:t>
      </w:r>
    </w:p>
    <w:p w:rsidR="00EA4CC3" w:rsidRDefault="00090AF3">
      <w:pPr>
        <w:ind w:firstLine="709"/>
        <w:rPr>
          <w:rFonts w:ascii="仿宋_GB2312" w:eastAsia="仿宋_GB2312"/>
          <w:sz w:val="32"/>
          <w:szCs w:val="32"/>
        </w:rPr>
      </w:pPr>
      <w:r>
        <w:rPr>
          <w:rFonts w:ascii="仿宋_GB2312" w:eastAsia="仿宋_GB2312" w:hint="eastAsia"/>
          <w:sz w:val="32"/>
          <w:szCs w:val="32"/>
        </w:rPr>
        <w:t>2021年，我单位拟组织对林业技术推广项目进行预算绩效评价，涉及资金5万元。</w:t>
      </w:r>
    </w:p>
    <w:p w:rsidR="00EA4CC3" w:rsidRDefault="00090AF3">
      <w:pPr>
        <w:ind w:firstLineChars="200" w:firstLine="643"/>
        <w:rPr>
          <w:rFonts w:ascii="仿宋_GB2312" w:eastAsia="仿宋_GB2312"/>
          <w:b/>
          <w:sz w:val="32"/>
          <w:szCs w:val="32"/>
        </w:rPr>
      </w:pPr>
      <w:r>
        <w:rPr>
          <w:rFonts w:ascii="仿宋_GB2312" w:eastAsia="仿宋_GB2312" w:hint="eastAsia"/>
          <w:b/>
          <w:sz w:val="32"/>
          <w:szCs w:val="32"/>
        </w:rPr>
        <w:t>（四）国有资产占用情况</w:t>
      </w:r>
    </w:p>
    <w:p w:rsidR="00EA4CC3" w:rsidRDefault="00090AF3">
      <w:pPr>
        <w:ind w:firstLine="709"/>
        <w:rPr>
          <w:rFonts w:ascii="仿宋_GB2312" w:eastAsia="仿宋_GB2312"/>
          <w:sz w:val="32"/>
          <w:szCs w:val="32"/>
        </w:rPr>
      </w:pPr>
      <w:r>
        <w:rPr>
          <w:rFonts w:ascii="仿宋_GB2312" w:eastAsia="仿宋_GB2312" w:hint="eastAsia"/>
          <w:sz w:val="32"/>
          <w:szCs w:val="32"/>
        </w:rPr>
        <w:t>2020年期末，我单位共有车辆 2辆，其中：一般公务用车1</w:t>
      </w:r>
      <w:bookmarkStart w:id="0" w:name="_GoBack"/>
      <w:bookmarkEnd w:id="0"/>
      <w:r>
        <w:rPr>
          <w:rFonts w:ascii="仿宋_GB2312" w:eastAsia="仿宋_GB2312" w:hint="eastAsia"/>
          <w:sz w:val="32"/>
          <w:szCs w:val="32"/>
        </w:rPr>
        <w:t>辆、一般执法执勤车辆0辆、特种专业技术用车 0 辆、其他用车1辆，其他用车主要是离退休干部用车0辆、应急保障车辆0辆。单价50万元以上通用设备0套，单位价值100万元以上专用设备0套。</w:t>
      </w:r>
    </w:p>
    <w:p w:rsidR="00EA4CC3" w:rsidRDefault="00090AF3">
      <w:pPr>
        <w:ind w:firstLine="709"/>
        <w:rPr>
          <w:rFonts w:ascii="仿宋_GB2312" w:eastAsia="仿宋_GB2312"/>
          <w:b/>
          <w:sz w:val="32"/>
          <w:szCs w:val="32"/>
        </w:rPr>
      </w:pPr>
      <w:r>
        <w:rPr>
          <w:rFonts w:ascii="仿宋_GB2312" w:eastAsia="仿宋_GB2312" w:hint="eastAsia"/>
          <w:b/>
          <w:sz w:val="32"/>
          <w:szCs w:val="32"/>
        </w:rPr>
        <w:t>（五）专项转移支付情况</w:t>
      </w:r>
    </w:p>
    <w:p w:rsidR="007D03D9" w:rsidRDefault="007D03D9" w:rsidP="007D03D9">
      <w:pPr>
        <w:ind w:firstLineChars="219" w:firstLine="701"/>
        <w:rPr>
          <w:rFonts w:ascii="仿宋_GB2312" w:eastAsia="仿宋_GB2312"/>
          <w:color w:val="FF0000"/>
          <w:sz w:val="32"/>
          <w:szCs w:val="32"/>
        </w:rPr>
      </w:pPr>
      <w:r w:rsidRPr="007D03D9">
        <w:rPr>
          <w:rFonts w:ascii="仿宋_GB2312" w:eastAsia="仿宋_GB2312" w:hint="eastAsia"/>
          <w:sz w:val="32"/>
          <w:szCs w:val="32"/>
        </w:rPr>
        <w:t>我单位暂无负责的专项转移支付项目。</w:t>
      </w:r>
    </w:p>
    <w:p w:rsidR="00EA4CC3" w:rsidRDefault="00EA4CC3">
      <w:pPr>
        <w:ind w:firstLine="709"/>
        <w:jc w:val="center"/>
        <w:rPr>
          <w:rFonts w:ascii="黑体" w:eastAsia="黑体" w:hAnsi="宋体"/>
          <w:sz w:val="32"/>
          <w:szCs w:val="32"/>
        </w:rPr>
      </w:pPr>
    </w:p>
    <w:p w:rsidR="00EA4CC3" w:rsidRDefault="00090AF3">
      <w:pPr>
        <w:ind w:firstLineChars="800" w:firstLine="2560"/>
        <w:rPr>
          <w:rFonts w:ascii="黑体" w:eastAsia="黑体" w:hAnsi="宋体"/>
          <w:sz w:val="32"/>
          <w:szCs w:val="32"/>
        </w:rPr>
      </w:pPr>
      <w:r>
        <w:rPr>
          <w:rFonts w:ascii="黑体" w:eastAsia="黑体" w:hAnsi="宋体" w:hint="eastAsia"/>
          <w:sz w:val="32"/>
          <w:szCs w:val="32"/>
        </w:rPr>
        <w:t>第三部分 名词解释</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lastRenderedPageBreak/>
        <w:t>五、其他收入：是指单位取得的除“财政拨款”、“事业收入”、“事业单位经营收入”等以外的收入。</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7D03D9" w:rsidRDefault="007D03D9" w:rsidP="007D03D9">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A4CC3" w:rsidRDefault="007D03D9" w:rsidP="007D03D9">
      <w:pPr>
        <w:ind w:firstLineChars="200" w:firstLine="640"/>
        <w:rPr>
          <w:rFonts w:ascii="仿宋_GB2312" w:eastAsia="仿宋_GB2312"/>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w:t>
      </w:r>
      <w:r w:rsidRPr="00F937EB">
        <w:rPr>
          <w:rFonts w:ascii="仿宋_GB2312" w:eastAsia="仿宋_GB2312" w:hint="eastAsia"/>
          <w:bCs/>
          <w:sz w:val="32"/>
          <w:szCs w:val="32"/>
        </w:rPr>
        <w:lastRenderedPageBreak/>
        <w:t>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D03D9" w:rsidRDefault="007D03D9">
      <w:pPr>
        <w:rPr>
          <w:rFonts w:ascii="仿宋_GB2312" w:eastAsia="仿宋_GB2312"/>
          <w:sz w:val="32"/>
          <w:szCs w:val="32"/>
        </w:rPr>
      </w:pPr>
    </w:p>
    <w:p w:rsidR="00EA4CC3" w:rsidRDefault="00090AF3">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EA4CC3" w:rsidRDefault="00090AF3">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EA4CC3" w:rsidRDefault="00090AF3">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EA4CC3" w:rsidRDefault="00090AF3">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EA4CC3" w:rsidRDefault="00090AF3">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EA4CC3" w:rsidRDefault="00090AF3">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EA4CC3" w:rsidRDefault="00090AF3">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EA4CC3" w:rsidRDefault="00090AF3">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EA4CC3" w:rsidRDefault="00090AF3">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EA4CC3" w:rsidRDefault="00090AF3" w:rsidP="007D03D9">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EA4CC3" w:rsidRDefault="00EA4CC3">
      <w:pPr>
        <w:ind w:firstLine="426"/>
        <w:rPr>
          <w:rFonts w:ascii="仿宋_GB2312" w:eastAsia="仿宋_GB2312" w:hAnsi="宋体"/>
          <w:sz w:val="32"/>
          <w:szCs w:val="32"/>
        </w:rPr>
      </w:pPr>
    </w:p>
    <w:sectPr w:rsidR="00EA4CC3" w:rsidSect="00EA4C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969" w:rsidRDefault="00283969" w:rsidP="007D03D9">
      <w:r>
        <w:separator/>
      </w:r>
    </w:p>
  </w:endnote>
  <w:endnote w:type="continuationSeparator" w:id="0">
    <w:p w:rsidR="00283969" w:rsidRDefault="00283969" w:rsidP="007D0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969" w:rsidRDefault="00283969" w:rsidP="007D03D9">
      <w:r>
        <w:separator/>
      </w:r>
    </w:p>
  </w:footnote>
  <w:footnote w:type="continuationSeparator" w:id="0">
    <w:p w:rsidR="00283969" w:rsidRDefault="00283969" w:rsidP="007D0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B0E0F"/>
    <w:multiLevelType w:val="singleLevel"/>
    <w:tmpl w:val="C0CB0E0F"/>
    <w:lvl w:ilvl="0">
      <w:start w:val="2"/>
      <w:numFmt w:val="chineseCounting"/>
      <w:suff w:val="space"/>
      <w:lvlText w:val="第%1部分"/>
      <w:lvlJc w:val="left"/>
      <w:rPr>
        <w:rFonts w:hint="eastAsia"/>
      </w:rPr>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NjODZhMjcyMjMwMDJkMTYyNDIxM2U3NTc4YjA2ZmEifQ=="/>
  </w:docVars>
  <w:rsids>
    <w:rsidRoot w:val="009D7A90"/>
    <w:rsid w:val="00090AF3"/>
    <w:rsid w:val="001422A1"/>
    <w:rsid w:val="00170A3B"/>
    <w:rsid w:val="00283969"/>
    <w:rsid w:val="00364530"/>
    <w:rsid w:val="007D03D9"/>
    <w:rsid w:val="008A71F2"/>
    <w:rsid w:val="009D7A90"/>
    <w:rsid w:val="00B7393B"/>
    <w:rsid w:val="00B839D2"/>
    <w:rsid w:val="00DF6613"/>
    <w:rsid w:val="00EA4CC3"/>
    <w:rsid w:val="00FE5459"/>
    <w:rsid w:val="2CEC602E"/>
    <w:rsid w:val="308912E3"/>
    <w:rsid w:val="43E82130"/>
    <w:rsid w:val="4A150954"/>
    <w:rsid w:val="64A640E8"/>
    <w:rsid w:val="78F75343"/>
    <w:rsid w:val="78FE734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C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A4CC3"/>
    <w:rPr>
      <w:sz w:val="18"/>
      <w:szCs w:val="18"/>
    </w:rPr>
  </w:style>
  <w:style w:type="paragraph" w:styleId="a4">
    <w:name w:val="footer"/>
    <w:basedOn w:val="a"/>
    <w:link w:val="Char0"/>
    <w:qFormat/>
    <w:rsid w:val="00EA4CC3"/>
    <w:pPr>
      <w:tabs>
        <w:tab w:val="center" w:pos="4153"/>
        <w:tab w:val="right" w:pos="8306"/>
      </w:tabs>
      <w:snapToGrid w:val="0"/>
      <w:jc w:val="left"/>
    </w:pPr>
    <w:rPr>
      <w:sz w:val="18"/>
      <w:szCs w:val="18"/>
    </w:rPr>
  </w:style>
  <w:style w:type="paragraph" w:styleId="a5">
    <w:name w:val="header"/>
    <w:basedOn w:val="a"/>
    <w:link w:val="Char1"/>
    <w:qFormat/>
    <w:rsid w:val="00EA4CC3"/>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semiHidden/>
    <w:qFormat/>
    <w:rsid w:val="00EA4CC3"/>
    <w:rPr>
      <w:sz w:val="18"/>
      <w:szCs w:val="18"/>
    </w:rPr>
  </w:style>
  <w:style w:type="character" w:customStyle="1" w:styleId="Char0">
    <w:name w:val="页脚 Char"/>
    <w:basedOn w:val="a0"/>
    <w:link w:val="a4"/>
    <w:semiHidden/>
    <w:rsid w:val="00EA4CC3"/>
    <w:rPr>
      <w:sz w:val="18"/>
      <w:szCs w:val="18"/>
    </w:rPr>
  </w:style>
  <w:style w:type="character" w:customStyle="1" w:styleId="Char1">
    <w:name w:val="页眉 Char"/>
    <w:basedOn w:val="a0"/>
    <w:link w:val="a5"/>
    <w:semiHidden/>
    <w:qFormat/>
    <w:rsid w:val="00EA4CC3"/>
    <w:rPr>
      <w:sz w:val="18"/>
      <w:szCs w:val="18"/>
    </w:rPr>
  </w:style>
  <w:style w:type="paragraph" w:customStyle="1" w:styleId="1">
    <w:name w:val="列出段落1"/>
    <w:basedOn w:val="a"/>
    <w:qFormat/>
    <w:rsid w:val="00EA4CC3"/>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412</Words>
  <Characters>2355</Characters>
  <Application>Microsoft Office Word</Application>
  <DocSecurity>0</DocSecurity>
  <Lines>19</Lines>
  <Paragraphs>5</Paragraphs>
  <ScaleCrop>false</ScaleCrop>
  <Company>Sky123.Org</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null,null,总收发</dc:creator>
  <cp:lastModifiedBy>Administrator</cp:lastModifiedBy>
  <cp:revision>7</cp:revision>
  <cp:lastPrinted>2021-03-23T09:12:00Z</cp:lastPrinted>
  <dcterms:created xsi:type="dcterms:W3CDTF">2019-09-16T11:24:00Z</dcterms:created>
  <dcterms:modified xsi:type="dcterms:W3CDTF">2022-09-09T01:24:00Z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0D019016258048779EF6EF65A2C56459</vt:lpwstr>
  </property>
</Properties>
</file>